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866C8">
      <w:pPr>
        <w:pStyle w:val="3"/>
        <w:kinsoku w:val="0"/>
        <w:overflowPunct w:val="0"/>
        <w:spacing w:before="84" w:beforeLines="0" w:afterLines="0"/>
        <w:rPr>
          <w:rFonts w:hint="eastAsia" w:asciiTheme="majorEastAsia" w:hAnsiTheme="majorEastAsia" w:eastAsiaTheme="majorEastAsia" w:cstheme="majorEastAsia"/>
          <w:w w:val="10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23"/>
          <w:w w:val="105"/>
          <w:sz w:val="27"/>
          <w:szCs w:val="27"/>
        </w:rPr>
        <w:t>附件</w:t>
      </w:r>
      <w:r>
        <w:rPr>
          <w:rFonts w:hint="eastAsia" w:asciiTheme="majorEastAsia" w:hAnsiTheme="majorEastAsia" w:eastAsiaTheme="majorEastAsia" w:cstheme="majorEastAsia"/>
          <w:w w:val="105"/>
          <w:sz w:val="28"/>
          <w:szCs w:val="28"/>
          <w:lang w:val="en-US" w:eastAsia="zh-CN"/>
        </w:rPr>
        <w:t>2</w:t>
      </w:r>
    </w:p>
    <w:p w14:paraId="07507F71">
      <w:pPr>
        <w:pStyle w:val="3"/>
        <w:kinsoku w:val="0"/>
        <w:overflowPunct w:val="0"/>
        <w:spacing w:before="9" w:beforeLines="0" w:afterLines="0"/>
        <w:rPr>
          <w:rFonts w:hint="default" w:ascii="Arial" w:hAnsi="Arial" w:cs="Arial"/>
          <w:sz w:val="27"/>
          <w:szCs w:val="27"/>
        </w:rPr>
      </w:pPr>
    </w:p>
    <w:p w14:paraId="09880DE6">
      <w:pPr>
        <w:pStyle w:val="2"/>
        <w:kinsoku w:val="0"/>
        <w:overflowPunct w:val="0"/>
        <w:spacing w:beforeLines="0" w:afterLines="0"/>
        <w:ind w:left="0" w:leftChars="0" w:firstLine="0" w:firstLineChars="0"/>
        <w:jc w:val="center"/>
        <w:rPr>
          <w:rFonts w:hint="default" w:ascii="黑体" w:hAnsi="黑体" w:eastAsia="黑体"/>
          <w:b/>
          <w:w w:val="90"/>
          <w:sz w:val="42"/>
          <w:szCs w:val="42"/>
        </w:rPr>
      </w:pPr>
      <w:r>
        <w:rPr>
          <w:rFonts w:hint="eastAsia" w:ascii="黑体" w:hAnsi="黑体" w:eastAsia="黑体"/>
          <w:b/>
          <w:w w:val="90"/>
          <w:sz w:val="32"/>
          <w:szCs w:val="32"/>
          <w:lang w:eastAsia="zh-CN"/>
        </w:rPr>
        <w:t>“我爱上了一本书”短视频作品</w:t>
      </w:r>
      <w:r>
        <w:rPr>
          <w:rFonts w:hint="eastAsia" w:ascii="黑体" w:hAnsi="黑体" w:eastAsia="黑体"/>
          <w:b/>
          <w:w w:val="90"/>
          <w:sz w:val="32"/>
          <w:szCs w:val="32"/>
        </w:rPr>
        <w:t>评分标准</w:t>
      </w:r>
    </w:p>
    <w:tbl>
      <w:tblPr>
        <w:tblStyle w:val="4"/>
        <w:tblW w:w="9275" w:type="dxa"/>
        <w:tblInd w:w="-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1580"/>
        <w:gridCol w:w="5685"/>
      </w:tblGrid>
      <w:tr w14:paraId="0001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B5F591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10"/>
              <w:jc w:val="center"/>
              <w:textAlignment w:val="auto"/>
              <w:rPr>
                <w:rFonts w:hint="default"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14D5D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40" w:beforeLines="0" w:afterLines="0" w:line="560" w:lineRule="exact"/>
              <w:ind w:right="5" w:rightChars="0"/>
              <w:jc w:val="center"/>
              <w:textAlignment w:val="auto"/>
              <w:rPr>
                <w:rFonts w:hint="eastAsia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3D4631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337" w:rightChars="0"/>
              <w:jc w:val="center"/>
              <w:textAlignment w:val="auto"/>
              <w:rPr>
                <w:rFonts w:hint="default"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评分标准</w:t>
            </w:r>
          </w:p>
        </w:tc>
      </w:tr>
      <w:tr w14:paraId="5AEB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201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038F6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" w:beforeLines="0" w:afterLines="0" w:line="560" w:lineRule="exact"/>
              <w:ind w:right="38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hAnsi="宋体"/>
                <w:sz w:val="28"/>
                <w:szCs w:val="28"/>
              </w:rPr>
              <w:t>内容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62AE06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-44" w:rightChars="-2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30</w:t>
            </w:r>
            <w:r>
              <w:rPr>
                <w:rFonts w:hint="eastAsia" w:hAnsi="宋体"/>
                <w:sz w:val="28"/>
                <w:szCs w:val="28"/>
              </w:rPr>
              <w:t>分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2D99F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sz w:val="28"/>
                <w:szCs w:val="28"/>
                <w:lang w:eastAsia="zh-CN"/>
              </w:rPr>
              <w:t>紧扣“我爱上了一本书”主题</w:t>
            </w:r>
            <w:r>
              <w:rPr>
                <w:rFonts w:hint="eastAsia" w:hAnsi="宋体"/>
                <w:sz w:val="28"/>
                <w:szCs w:val="28"/>
              </w:rPr>
              <w:t>，</w:t>
            </w:r>
            <w:r>
              <w:rPr>
                <w:rFonts w:hint="eastAsia" w:hAnsi="宋体"/>
                <w:sz w:val="28"/>
                <w:szCs w:val="28"/>
                <w:lang w:eastAsia="zh-CN"/>
              </w:rPr>
              <w:t>推荐书目积极向上，坚持正确的价值导向，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以生动、有趣的方式分享自己在阅读过程中的感悟、体验及书籍的主要内容。</w:t>
            </w:r>
            <w:r>
              <w:rPr>
                <w:rFonts w:hint="eastAsia" w:hAnsi="宋体"/>
                <w:sz w:val="28"/>
                <w:szCs w:val="28"/>
              </w:rPr>
              <w:t>内容充实，结构完整清晰，构思巧妙，引人入胜等</w:t>
            </w:r>
            <w:r>
              <w:rPr>
                <w:rFonts w:hint="eastAsia" w:hAnsi="宋体"/>
                <w:sz w:val="28"/>
                <w:szCs w:val="28"/>
                <w:lang w:eastAsia="zh-CN"/>
              </w:rPr>
              <w:t>。</w:t>
            </w:r>
          </w:p>
        </w:tc>
      </w:tr>
      <w:tr w14:paraId="4E8B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6F9937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59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语言表达</w:t>
            </w: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1B8A83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" w:beforeLines="0" w:afterLines="0" w:line="560" w:lineRule="exact"/>
              <w:ind w:right="-44" w:rightChars="-2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20</w:t>
            </w:r>
            <w:r>
              <w:rPr>
                <w:rFonts w:hint="eastAsia" w:hAnsi="宋体"/>
                <w:sz w:val="28"/>
                <w:szCs w:val="28"/>
              </w:rPr>
              <w:t>分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DC1DA2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106" w:rightChars="48"/>
              <w:jc w:val="both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话语标准，声音洪亮圆润，表达清楚、流畅、自然，语速恰当，语气语调、节奏有张有弛，无过多停顿成无谓的语气助词。</w:t>
            </w:r>
          </w:p>
        </w:tc>
      </w:tr>
      <w:tr w14:paraId="6116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411AF6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50" w:beforeLines="0" w:afterLines="0" w:line="560" w:lineRule="exact"/>
              <w:ind w:right="59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形象风度</w:t>
            </w: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0DA2E5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24" w:beforeLines="0" w:afterLines="0" w:line="560" w:lineRule="exact"/>
              <w:ind w:right="-44" w:rightChars="-2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2</w:t>
            </w:r>
            <w:r>
              <w:rPr>
                <w:rFonts w:hint="eastAsia" w:hAnsi="宋体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hAnsi="宋体"/>
                <w:sz w:val="28"/>
                <w:szCs w:val="28"/>
              </w:rPr>
              <w:t>分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BA7C168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25" w:right="106" w:rightChars="48" w:hanging="2"/>
              <w:jc w:val="both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精神饱满，会运用姿态、动作、手势、表情等，能有效使用音频、视频资料突出主题，增强作品感染力，台风自然，不紧张。</w:t>
            </w:r>
          </w:p>
        </w:tc>
      </w:tr>
      <w:tr w14:paraId="1281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476AD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59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综合效果</w:t>
            </w: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BFBC9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-44" w:rightChars="-2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15</w:t>
            </w:r>
            <w:r>
              <w:rPr>
                <w:rFonts w:hint="eastAsia" w:hAnsi="宋体"/>
                <w:sz w:val="28"/>
                <w:szCs w:val="28"/>
              </w:rPr>
              <w:t>分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0D4399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25" w:right="106" w:rightChars="48" w:hanging="9"/>
              <w:jc w:val="both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着装得休，举止自然，端庄大方，有风度富有感染力，</w:t>
            </w:r>
            <w:r>
              <w:rPr>
                <w:rFonts w:hint="eastAsia" w:hAnsi="宋体"/>
                <w:sz w:val="28"/>
                <w:szCs w:val="28"/>
                <w:lang w:eastAsia="zh-CN"/>
              </w:rPr>
              <w:t>呈现</w:t>
            </w:r>
            <w:r>
              <w:rPr>
                <w:rFonts w:hint="eastAsia" w:hAnsi="宋体"/>
                <w:sz w:val="28"/>
                <w:szCs w:val="28"/>
              </w:rPr>
              <w:t>效果良好，时间控制在规定时长</w:t>
            </w:r>
            <w:r>
              <w:rPr>
                <w:rFonts w:hint="eastAsia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30秒—120秒</w:t>
            </w:r>
            <w:r>
              <w:rPr>
                <w:rFonts w:hint="eastAsia" w:hAnsi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以内</w:t>
            </w:r>
            <w:bookmarkStart w:id="0" w:name="_GoBack"/>
            <w:bookmarkEnd w:id="0"/>
            <w:r>
              <w:rPr>
                <w:rFonts w:hint="eastAsia" w:hAnsi="宋体"/>
                <w:sz w:val="28"/>
                <w:szCs w:val="28"/>
              </w:rPr>
              <w:t>。</w:t>
            </w:r>
          </w:p>
        </w:tc>
      </w:tr>
      <w:tr w14:paraId="4007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C72AB7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29" w:rightChars="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画面与创新</w:t>
            </w: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38D68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43" w:beforeLines="0" w:afterLines="0" w:line="560" w:lineRule="exact"/>
              <w:ind w:right="-44" w:rightChars="-2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15</w:t>
            </w:r>
            <w:r>
              <w:rPr>
                <w:rFonts w:hint="eastAsia" w:hAnsi="宋体"/>
                <w:sz w:val="28"/>
                <w:szCs w:val="28"/>
              </w:rPr>
              <w:t>分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128A5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108" w:rightChars="0"/>
              <w:jc w:val="both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作品有创新性，转场效果自然，能合理使用视频特效，加强画面和情节表现，能合理使用字幕工具，字幕清晰，停留时间合理。</w:t>
            </w:r>
          </w:p>
        </w:tc>
      </w:tr>
    </w:tbl>
    <w:p w14:paraId="7D8ED23E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</w:pP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ZTk1OTMwMGExYjQyMWE5NTVjMGY1N2I0ZjI2ZjMifQ=="/>
  </w:docVars>
  <w:rsids>
    <w:rsidRoot w:val="00000000"/>
    <w:rsid w:val="0EAF193C"/>
    <w:rsid w:val="0EB17B06"/>
    <w:rsid w:val="1D7049E1"/>
    <w:rsid w:val="26B55A2A"/>
    <w:rsid w:val="346F257B"/>
    <w:rsid w:val="4CC80226"/>
    <w:rsid w:val="5C350E32"/>
    <w:rsid w:val="5D72779D"/>
    <w:rsid w:val="6BEF0C80"/>
    <w:rsid w:val="7D3367EF"/>
    <w:rsid w:val="7F1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outlineLvl w:val="0"/>
    </w:pPr>
    <w:rPr>
      <w:rFonts w:hint="eastAsia"/>
      <w:sz w:val="42"/>
      <w:szCs w:val="4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1"/>
      <w:szCs w:val="31"/>
    </w:rPr>
  </w:style>
  <w:style w:type="paragraph" w:customStyle="1" w:styleId="6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369</Characters>
  <Lines>0</Lines>
  <Paragraphs>0</Paragraphs>
  <TotalTime>6</TotalTime>
  <ScaleCrop>false</ScaleCrop>
  <LinksUpToDate>false</LinksUpToDate>
  <CharactersWithSpaces>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2023-05-08T01:54:00Z</dcterms:created>
  <dc:creator>user</dc:creator>
  <cp:lastModifiedBy>朱倩倩</cp:lastModifiedBy>
  <dcterms:modified xsi:type="dcterms:W3CDTF">2025-06-26T08:17:52Z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906ABA6C1B6B49DA84A2BBF63BE41A25_12</vt:lpwstr>
  </property>
  <property fmtid="{D5CDD505-2E9C-101B-9397-08002B2CF9AE}" pid="4" name="KSOTemplateDocerSaveRecord">
    <vt:lpwstr>eyJoZGlkIjoiODM1MzQ2MWFkMTgyOWZmZjI2NWM5YzUwMWFkMWY4YmQiLCJ1c2VySWQiOiIxNDk1OTEzNDk3In0=</vt:lpwstr>
  </property>
</Properties>
</file>