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06" w:rsidRPr="00406E41" w:rsidRDefault="008F5806" w:rsidP="008F5806">
      <w:r w:rsidRPr="00406E41">
        <w:rPr>
          <w:rFonts w:hint="eastAsia"/>
        </w:rPr>
        <w:t>附件</w:t>
      </w:r>
      <w:r>
        <w:rPr>
          <w:rFonts w:hint="eastAsia"/>
        </w:rPr>
        <w:t>7</w:t>
      </w:r>
      <w:r w:rsidRPr="00406E41">
        <w:rPr>
          <w:rFonts w:hint="eastAsia"/>
        </w:rPr>
        <w:t>：</w:t>
      </w:r>
    </w:p>
    <w:p w:rsidR="008F5806" w:rsidRPr="00BE19D2" w:rsidRDefault="008F5806" w:rsidP="008F5806">
      <w:pPr>
        <w:adjustRightInd w:val="0"/>
        <w:snapToGrid w:val="0"/>
        <w:spacing w:line="300" w:lineRule="auto"/>
        <w:jc w:val="center"/>
        <w:rPr>
          <w:rFonts w:ascii="楷体_GB2312" w:eastAsia="楷体_GB2312"/>
          <w:b/>
          <w:sz w:val="32"/>
          <w:szCs w:val="36"/>
        </w:rPr>
      </w:pPr>
      <w:r w:rsidRPr="00BE19D2">
        <w:rPr>
          <w:rFonts w:ascii="楷体_GB2312" w:eastAsia="楷体_GB2312" w:hint="eastAsia"/>
          <w:b/>
          <w:sz w:val="32"/>
          <w:szCs w:val="36"/>
        </w:rPr>
        <w:t>致</w:t>
      </w:r>
      <w:r>
        <w:rPr>
          <w:rFonts w:ascii="楷体_GB2312" w:eastAsia="楷体_GB2312" w:hint="eastAsia"/>
          <w:b/>
          <w:sz w:val="32"/>
          <w:szCs w:val="36"/>
        </w:rPr>
        <w:t>201</w:t>
      </w:r>
      <w:r>
        <w:rPr>
          <w:rFonts w:ascii="楷体_GB2312" w:eastAsia="楷体_GB2312"/>
          <w:b/>
          <w:sz w:val="32"/>
          <w:szCs w:val="36"/>
        </w:rPr>
        <w:t>6</w:t>
      </w:r>
      <w:r w:rsidRPr="00BE19D2">
        <w:rPr>
          <w:rFonts w:ascii="楷体_GB2312" w:eastAsia="楷体_GB2312" w:hint="eastAsia"/>
          <w:b/>
          <w:sz w:val="32"/>
          <w:szCs w:val="36"/>
        </w:rPr>
        <w:t>级本科生同学的一封信</w:t>
      </w:r>
    </w:p>
    <w:p w:rsidR="008F5806" w:rsidRDefault="008F5806" w:rsidP="008F5806">
      <w:pPr>
        <w:snapToGrid w:val="0"/>
        <w:spacing w:line="380" w:lineRule="exact"/>
        <w:rPr>
          <w:rFonts w:ascii="仿宋_GB2312" w:eastAsia="仿宋_GB2312"/>
          <w:b/>
          <w:sz w:val="24"/>
        </w:rPr>
      </w:pPr>
      <w:r w:rsidRPr="00983ED6">
        <w:rPr>
          <w:rFonts w:ascii="仿宋_GB2312" w:eastAsia="仿宋_GB2312" w:hint="eastAsia"/>
          <w:b/>
          <w:sz w:val="24"/>
        </w:rPr>
        <w:t>各位同学：</w:t>
      </w:r>
    </w:p>
    <w:p w:rsidR="008F5806" w:rsidRPr="00701432" w:rsidRDefault="008F5806" w:rsidP="008F5806">
      <w:pPr>
        <w:snapToGrid w:val="0"/>
        <w:spacing w:line="380" w:lineRule="exact"/>
        <w:ind w:firstLineChars="200" w:firstLine="480"/>
        <w:rPr>
          <w:rFonts w:ascii="仿宋_GB2312" w:eastAsia="仿宋_GB2312"/>
          <w:sz w:val="24"/>
        </w:rPr>
      </w:pPr>
      <w:r>
        <w:rPr>
          <w:rFonts w:ascii="仿宋_GB2312" w:eastAsia="仿宋_GB2312" w:hint="eastAsia"/>
          <w:sz w:val="24"/>
        </w:rPr>
        <w:t>你们已</w:t>
      </w:r>
      <w:r w:rsidRPr="00701432">
        <w:rPr>
          <w:rFonts w:ascii="仿宋_GB2312" w:eastAsia="仿宋_GB2312" w:hint="eastAsia"/>
          <w:sz w:val="24"/>
        </w:rPr>
        <w:t>进入大四学习阶段，为了顺利通过明年的毕业资格审核，请同学们务必高度关注自己的学业，并完成学校如下工作要求：</w:t>
      </w:r>
    </w:p>
    <w:p w:rsidR="008F5806" w:rsidRPr="00701432" w:rsidRDefault="008F5806" w:rsidP="008F5806">
      <w:pPr>
        <w:numPr>
          <w:ilvl w:val="0"/>
          <w:numId w:val="3"/>
        </w:numPr>
        <w:snapToGrid w:val="0"/>
        <w:spacing w:line="380" w:lineRule="exact"/>
        <w:rPr>
          <w:rFonts w:ascii="仿宋_GB2312" w:eastAsia="仿宋_GB2312"/>
          <w:b/>
          <w:sz w:val="24"/>
        </w:rPr>
      </w:pPr>
      <w:r w:rsidRPr="00701432">
        <w:rPr>
          <w:rFonts w:ascii="仿宋_GB2312" w:eastAsia="仿宋_GB2312" w:hint="eastAsia"/>
          <w:b/>
          <w:sz w:val="24"/>
        </w:rPr>
        <w:t>核对修读课程</w:t>
      </w:r>
    </w:p>
    <w:p w:rsidR="008F5806" w:rsidRPr="00701432" w:rsidRDefault="008F5806" w:rsidP="008F5806">
      <w:pPr>
        <w:snapToGrid w:val="0"/>
        <w:spacing w:line="380" w:lineRule="exact"/>
        <w:ind w:firstLineChars="200" w:firstLine="480"/>
        <w:rPr>
          <w:rFonts w:ascii="仿宋_GB2312" w:eastAsia="仿宋_GB2312"/>
          <w:sz w:val="24"/>
        </w:rPr>
      </w:pPr>
      <w:r w:rsidRPr="00701432">
        <w:rPr>
          <w:rFonts w:ascii="仿宋_GB2312" w:eastAsia="仿宋_GB2312" w:hint="eastAsia"/>
          <w:sz w:val="24"/>
        </w:rPr>
        <w:t>对照专业教学执行计划和毕业学分要求及个人成绩单认真核对已修读课程的</w:t>
      </w:r>
      <w:r>
        <w:rPr>
          <w:rFonts w:ascii="仿宋_GB2312" w:eastAsia="仿宋_GB2312" w:hint="eastAsia"/>
          <w:sz w:val="24"/>
        </w:rPr>
        <w:t>主、辅修</w:t>
      </w:r>
      <w:r>
        <w:rPr>
          <w:rFonts w:ascii="仿宋_GB2312" w:eastAsia="仿宋_GB2312"/>
          <w:sz w:val="24"/>
        </w:rPr>
        <w:t>标记、</w:t>
      </w:r>
      <w:r>
        <w:rPr>
          <w:rFonts w:ascii="仿宋_GB2312" w:eastAsia="仿宋_GB2312" w:hint="eastAsia"/>
          <w:sz w:val="24"/>
        </w:rPr>
        <w:t>课程性质</w:t>
      </w:r>
      <w:r>
        <w:rPr>
          <w:rFonts w:ascii="仿宋_GB2312" w:eastAsia="仿宋_GB2312"/>
          <w:sz w:val="24"/>
        </w:rPr>
        <w:t>、课程</w:t>
      </w:r>
      <w:r w:rsidRPr="00701432">
        <w:rPr>
          <w:rFonts w:ascii="仿宋_GB2312" w:eastAsia="仿宋_GB2312" w:hint="eastAsia"/>
          <w:sz w:val="24"/>
        </w:rPr>
        <w:t>类别、获得的学分</w:t>
      </w:r>
      <w:r>
        <w:rPr>
          <w:rFonts w:ascii="仿宋_GB2312" w:eastAsia="仿宋_GB2312" w:hint="eastAsia"/>
          <w:sz w:val="24"/>
        </w:rPr>
        <w:t>、</w:t>
      </w:r>
      <w:r>
        <w:rPr>
          <w:rFonts w:ascii="仿宋_GB2312" w:eastAsia="仿宋_GB2312"/>
          <w:sz w:val="24"/>
        </w:rPr>
        <w:t>取得方式、</w:t>
      </w:r>
      <w:r>
        <w:rPr>
          <w:rFonts w:ascii="仿宋_GB2312" w:eastAsia="仿宋_GB2312" w:hint="eastAsia"/>
          <w:sz w:val="24"/>
        </w:rPr>
        <w:t>考核</w:t>
      </w:r>
      <w:r>
        <w:rPr>
          <w:rFonts w:ascii="仿宋_GB2312" w:eastAsia="仿宋_GB2312"/>
          <w:sz w:val="24"/>
        </w:rPr>
        <w:t>方式</w:t>
      </w:r>
      <w:r w:rsidRPr="00701432">
        <w:rPr>
          <w:rFonts w:ascii="仿宋_GB2312" w:eastAsia="仿宋_GB2312" w:hint="eastAsia"/>
          <w:sz w:val="24"/>
        </w:rPr>
        <w:t>和课程成绩</w:t>
      </w:r>
      <w:r>
        <w:rPr>
          <w:rFonts w:ascii="仿宋_GB2312" w:eastAsia="仿宋_GB2312" w:hint="eastAsia"/>
          <w:sz w:val="24"/>
        </w:rPr>
        <w:t>等</w:t>
      </w:r>
      <w:r w:rsidRPr="00701432">
        <w:rPr>
          <w:rFonts w:ascii="仿宋_GB2312" w:eastAsia="仿宋_GB2312" w:hint="eastAsia"/>
          <w:sz w:val="24"/>
        </w:rPr>
        <w:t>，特别注意：</w:t>
      </w:r>
    </w:p>
    <w:p w:rsidR="008F5806" w:rsidRPr="00733777" w:rsidRDefault="008F5806" w:rsidP="008F5806">
      <w:pPr>
        <w:snapToGrid w:val="0"/>
        <w:spacing w:line="380" w:lineRule="exact"/>
        <w:ind w:leftChars="228" w:left="899" w:hangingChars="175" w:hanging="420"/>
        <w:rPr>
          <w:rFonts w:ascii="仿宋_GB2312" w:eastAsia="仿宋_GB2312"/>
          <w:sz w:val="24"/>
        </w:rPr>
      </w:pPr>
      <w:r>
        <w:rPr>
          <w:rFonts w:ascii="仿宋_GB2312" w:eastAsia="仿宋_GB2312" w:hint="eastAsia"/>
          <w:sz w:val="24"/>
        </w:rPr>
        <w:t>1）</w:t>
      </w:r>
      <w:r w:rsidRPr="00733777">
        <w:rPr>
          <w:rFonts w:ascii="仿宋_GB2312" w:eastAsia="仿宋_GB2312" w:hint="eastAsia"/>
          <w:sz w:val="24"/>
        </w:rPr>
        <w:t>成绩单中是否全部记录了已修读课程；</w:t>
      </w:r>
    </w:p>
    <w:p w:rsidR="008F5806" w:rsidRPr="00733777" w:rsidRDefault="008F5806" w:rsidP="008F5806">
      <w:pPr>
        <w:snapToGrid w:val="0"/>
        <w:spacing w:line="380" w:lineRule="exact"/>
        <w:ind w:leftChars="228" w:left="899" w:hangingChars="175" w:hanging="420"/>
        <w:rPr>
          <w:rFonts w:ascii="仿宋_GB2312" w:eastAsia="仿宋_GB2312"/>
          <w:sz w:val="24"/>
        </w:rPr>
      </w:pPr>
      <w:r>
        <w:rPr>
          <w:rFonts w:ascii="仿宋_GB2312" w:eastAsia="仿宋_GB2312" w:hint="eastAsia"/>
          <w:sz w:val="24"/>
        </w:rPr>
        <w:t>2）成绩单中课程与教学执行计划中的类别是否一致</w:t>
      </w:r>
      <w:r w:rsidRPr="00733777">
        <w:rPr>
          <w:rFonts w:ascii="仿宋_GB2312" w:eastAsia="仿宋_GB2312" w:hint="eastAsia"/>
          <w:sz w:val="24"/>
        </w:rPr>
        <w:t>；</w:t>
      </w:r>
    </w:p>
    <w:p w:rsidR="008F5806" w:rsidRPr="00733777" w:rsidRDefault="008F5806" w:rsidP="008F5806">
      <w:pPr>
        <w:snapToGrid w:val="0"/>
        <w:spacing w:line="380" w:lineRule="exact"/>
        <w:ind w:leftChars="228" w:left="899" w:hangingChars="175" w:hanging="420"/>
        <w:rPr>
          <w:rFonts w:ascii="仿宋_GB2312" w:eastAsia="仿宋_GB2312"/>
          <w:sz w:val="24"/>
        </w:rPr>
      </w:pPr>
      <w:r>
        <w:rPr>
          <w:rFonts w:ascii="仿宋_GB2312" w:eastAsia="仿宋_GB2312" w:hint="eastAsia"/>
          <w:sz w:val="24"/>
        </w:rPr>
        <w:t>3）</w:t>
      </w:r>
      <w:r w:rsidRPr="00733777">
        <w:rPr>
          <w:rFonts w:ascii="仿宋_GB2312" w:eastAsia="仿宋_GB2312" w:hint="eastAsia"/>
          <w:sz w:val="24"/>
        </w:rPr>
        <w:t>在课程类别无误的前提下，计算获得学分与毕业要求的差距，以便指导后期修读；</w:t>
      </w:r>
    </w:p>
    <w:p w:rsidR="008F5806" w:rsidRPr="00733777" w:rsidRDefault="008F5806" w:rsidP="008F5806">
      <w:pPr>
        <w:snapToGrid w:val="0"/>
        <w:spacing w:line="380" w:lineRule="exact"/>
        <w:ind w:leftChars="228" w:left="779" w:hangingChars="125" w:hanging="300"/>
        <w:rPr>
          <w:rFonts w:ascii="仿宋_GB2312" w:eastAsia="仿宋_GB2312"/>
          <w:sz w:val="24"/>
        </w:rPr>
      </w:pPr>
      <w:r>
        <w:rPr>
          <w:rFonts w:ascii="仿宋_GB2312" w:eastAsia="仿宋_GB2312" w:hint="eastAsia"/>
          <w:sz w:val="24"/>
        </w:rPr>
        <w:t>4）</w:t>
      </w:r>
      <w:r w:rsidRPr="00B10C48">
        <w:rPr>
          <w:rFonts w:ascii="仿宋_GB2312" w:eastAsia="仿宋_GB2312" w:hint="eastAsia"/>
          <w:sz w:val="24"/>
        </w:rPr>
        <w:t>对因转专业修读需认定课程成绩者、境外修读需认定课程成绩者、跨院校修读需认定课程成绩者；对因公派赴境外校交流可申请减免课程学分者；对符合“特殊类型</w:t>
      </w:r>
      <w:r w:rsidRPr="00B10C48">
        <w:rPr>
          <w:rFonts w:ascii="仿宋_GB2312" w:eastAsia="仿宋_GB2312"/>
          <w:sz w:val="24"/>
        </w:rPr>
        <w:t>招生</w:t>
      </w:r>
      <w:r w:rsidRPr="00B10C48">
        <w:rPr>
          <w:rFonts w:ascii="仿宋_GB2312" w:eastAsia="仿宋_GB2312" w:hint="eastAsia"/>
          <w:sz w:val="24"/>
        </w:rPr>
        <w:t>学生”政策需认定成绩者；</w:t>
      </w:r>
      <w:r w:rsidRPr="00B10C48">
        <w:rPr>
          <w:rFonts w:ascii="仿宋_GB2312" w:eastAsia="仿宋_GB2312"/>
          <w:sz w:val="24"/>
        </w:rPr>
        <w:t>对</w:t>
      </w:r>
      <w:r w:rsidRPr="00B10C48">
        <w:rPr>
          <w:rFonts w:ascii="仿宋_GB2312" w:eastAsia="仿宋_GB2312" w:hint="eastAsia"/>
          <w:sz w:val="24"/>
        </w:rPr>
        <w:t>需使用其他</w:t>
      </w:r>
      <w:r w:rsidRPr="00B10C48">
        <w:rPr>
          <w:rFonts w:ascii="仿宋_GB2312" w:eastAsia="仿宋_GB2312"/>
          <w:sz w:val="24"/>
        </w:rPr>
        <w:t>考试</w:t>
      </w:r>
      <w:r w:rsidRPr="00B10C48">
        <w:rPr>
          <w:rFonts w:ascii="仿宋_GB2312" w:eastAsia="仿宋_GB2312" w:hint="eastAsia"/>
          <w:sz w:val="24"/>
        </w:rPr>
        <w:t>成绩</w:t>
      </w:r>
      <w:r w:rsidRPr="00B10C48">
        <w:rPr>
          <w:rFonts w:ascii="仿宋_GB2312" w:eastAsia="仿宋_GB2312"/>
          <w:sz w:val="24"/>
        </w:rPr>
        <w:t>认定</w:t>
      </w:r>
      <w:r w:rsidRPr="00B10C48">
        <w:rPr>
          <w:rFonts w:ascii="仿宋_GB2312" w:eastAsia="仿宋_GB2312" w:hint="eastAsia"/>
          <w:sz w:val="24"/>
        </w:rPr>
        <w:t>通过</w:t>
      </w:r>
      <w:r w:rsidRPr="00B10C48">
        <w:rPr>
          <w:rFonts w:ascii="仿宋_GB2312" w:eastAsia="仿宋_GB2312"/>
          <w:sz w:val="24"/>
        </w:rPr>
        <w:t>“</w:t>
      </w:r>
      <w:r w:rsidRPr="00B10C48">
        <w:rPr>
          <w:rFonts w:ascii="仿宋_GB2312" w:eastAsia="仿宋_GB2312"/>
          <w:sz w:val="24"/>
        </w:rPr>
        <w:t>学士学位英语考试</w:t>
      </w:r>
      <w:r w:rsidRPr="00B10C48">
        <w:rPr>
          <w:rFonts w:ascii="仿宋_GB2312" w:eastAsia="仿宋_GB2312"/>
          <w:sz w:val="24"/>
        </w:rPr>
        <w:t>”</w:t>
      </w:r>
      <w:r w:rsidRPr="00B10C48">
        <w:rPr>
          <w:rFonts w:ascii="仿宋_GB2312" w:eastAsia="仿宋_GB2312"/>
          <w:sz w:val="24"/>
        </w:rPr>
        <w:t>者</w:t>
      </w:r>
      <w:r w:rsidRPr="00B10C48">
        <w:rPr>
          <w:rFonts w:ascii="仿宋_GB2312" w:eastAsia="仿宋_GB2312" w:hint="eastAsia"/>
          <w:sz w:val="24"/>
        </w:rPr>
        <w:t>；对</w:t>
      </w:r>
      <w:r w:rsidRPr="00B10C48">
        <w:rPr>
          <w:rFonts w:ascii="仿宋_GB2312" w:eastAsia="仿宋_GB2312"/>
          <w:sz w:val="24"/>
        </w:rPr>
        <w:t>因</w:t>
      </w:r>
      <w:r w:rsidRPr="00B10C48">
        <w:rPr>
          <w:rFonts w:ascii="仿宋_GB2312" w:eastAsia="仿宋_GB2312"/>
          <w:sz w:val="24"/>
        </w:rPr>
        <w:t>“</w:t>
      </w:r>
      <w:r w:rsidRPr="00B10C48">
        <w:rPr>
          <w:rFonts w:ascii="仿宋_GB2312" w:eastAsia="仿宋_GB2312"/>
          <w:sz w:val="24"/>
        </w:rPr>
        <w:t>学士学位</w:t>
      </w:r>
      <w:r w:rsidRPr="00B10C48">
        <w:rPr>
          <w:rFonts w:ascii="仿宋_GB2312" w:eastAsia="仿宋_GB2312" w:hint="eastAsia"/>
          <w:sz w:val="24"/>
        </w:rPr>
        <w:t>英语</w:t>
      </w:r>
      <w:r w:rsidRPr="00B10C48">
        <w:rPr>
          <w:rFonts w:ascii="仿宋_GB2312" w:eastAsia="仿宋_GB2312"/>
          <w:sz w:val="24"/>
        </w:rPr>
        <w:t>考试</w:t>
      </w:r>
      <w:r w:rsidRPr="00B10C48">
        <w:rPr>
          <w:rFonts w:ascii="仿宋_GB2312" w:eastAsia="仿宋_GB2312"/>
          <w:sz w:val="24"/>
        </w:rPr>
        <w:t>”</w:t>
      </w:r>
      <w:r w:rsidRPr="00B10C48">
        <w:rPr>
          <w:rFonts w:ascii="仿宋_GB2312" w:eastAsia="仿宋_GB2312" w:hint="eastAsia"/>
          <w:sz w:val="24"/>
        </w:rPr>
        <w:t>成绩</w:t>
      </w:r>
      <w:r w:rsidRPr="00B10C48">
        <w:rPr>
          <w:rFonts w:ascii="仿宋_GB2312" w:eastAsia="仿宋_GB2312"/>
          <w:sz w:val="24"/>
        </w:rPr>
        <w:t>通过需认定</w:t>
      </w:r>
      <w:r w:rsidRPr="00B10C48">
        <w:rPr>
          <w:rFonts w:ascii="仿宋_GB2312" w:eastAsia="仿宋_GB2312"/>
          <w:sz w:val="24"/>
        </w:rPr>
        <w:t>“</w:t>
      </w:r>
      <w:r w:rsidRPr="00B10C48">
        <w:rPr>
          <w:rFonts w:ascii="仿宋_GB2312" w:eastAsia="仿宋_GB2312"/>
          <w:sz w:val="24"/>
        </w:rPr>
        <w:t>大学英语</w:t>
      </w:r>
      <w:r w:rsidRPr="00B10C48">
        <w:rPr>
          <w:rFonts w:ascii="仿宋_GB2312" w:eastAsia="仿宋_GB2312"/>
          <w:sz w:val="24"/>
        </w:rPr>
        <w:t>”</w:t>
      </w:r>
      <w:r w:rsidRPr="00B10C48">
        <w:rPr>
          <w:rFonts w:ascii="仿宋_GB2312" w:eastAsia="仿宋_GB2312"/>
          <w:sz w:val="24"/>
        </w:rPr>
        <w:t>课程</w:t>
      </w:r>
      <w:r w:rsidRPr="00B10C48">
        <w:rPr>
          <w:rFonts w:ascii="仿宋_GB2312" w:eastAsia="仿宋_GB2312" w:hint="eastAsia"/>
          <w:sz w:val="24"/>
        </w:rPr>
        <w:t>成绩“</w:t>
      </w:r>
      <w:r w:rsidRPr="00B10C48">
        <w:rPr>
          <w:rFonts w:ascii="仿宋_GB2312" w:eastAsia="仿宋_GB2312"/>
          <w:sz w:val="24"/>
        </w:rPr>
        <w:t>重修</w:t>
      </w:r>
      <w:r w:rsidRPr="00B10C48">
        <w:rPr>
          <w:rFonts w:ascii="仿宋_GB2312" w:eastAsia="仿宋_GB2312" w:hint="eastAsia"/>
          <w:sz w:val="24"/>
        </w:rPr>
        <w:t>”通过</w:t>
      </w:r>
      <w:r w:rsidRPr="00B10C48">
        <w:rPr>
          <w:rFonts w:ascii="仿宋_GB2312" w:eastAsia="仿宋_GB2312"/>
          <w:sz w:val="24"/>
        </w:rPr>
        <w:t>者</w:t>
      </w:r>
      <w:r w:rsidRPr="00B10C48">
        <w:rPr>
          <w:rFonts w:ascii="仿宋_GB2312" w:eastAsia="仿宋_GB2312" w:hint="eastAsia"/>
          <w:sz w:val="24"/>
        </w:rPr>
        <w:t>，</w:t>
      </w:r>
      <w:r>
        <w:rPr>
          <w:rFonts w:ascii="仿宋_GB2312" w:eastAsia="仿宋_GB2312" w:hint="eastAsia"/>
          <w:sz w:val="24"/>
        </w:rPr>
        <w:t>如</w:t>
      </w:r>
      <w:r>
        <w:rPr>
          <w:rFonts w:ascii="仿宋_GB2312" w:eastAsia="仿宋_GB2312"/>
          <w:sz w:val="24"/>
        </w:rPr>
        <w:t>未做成绩认定，</w:t>
      </w:r>
      <w:r>
        <w:rPr>
          <w:rFonts w:ascii="仿宋_GB2312" w:eastAsia="仿宋_GB2312" w:hint="eastAsia"/>
          <w:sz w:val="24"/>
        </w:rPr>
        <w:t>须在下学期开学初的两周内办理。</w:t>
      </w:r>
      <w:r w:rsidRPr="00DE365D">
        <w:rPr>
          <w:rFonts w:ascii="仿宋_GB2312" w:eastAsia="仿宋_GB2312" w:hint="eastAsia"/>
          <w:sz w:val="24"/>
        </w:rPr>
        <w:t>具体要求参见《北京师范大学本科生成绩管理办法》、</w:t>
      </w:r>
      <w:r w:rsidRPr="00DE365D">
        <w:rPr>
          <w:rFonts w:ascii="仿宋_GB2312" w:eastAsia="仿宋_GB2312"/>
          <w:sz w:val="24"/>
        </w:rPr>
        <w:t>《关于部分特殊类型招生学生学籍管理的</w:t>
      </w:r>
      <w:r w:rsidRPr="00DE365D">
        <w:rPr>
          <w:rFonts w:ascii="仿宋_GB2312" w:eastAsia="仿宋_GB2312" w:hint="eastAsia"/>
          <w:sz w:val="24"/>
        </w:rPr>
        <w:t>补充</w:t>
      </w:r>
      <w:r w:rsidRPr="00DE365D">
        <w:rPr>
          <w:rFonts w:ascii="仿宋_GB2312" w:eastAsia="仿宋_GB2312"/>
          <w:sz w:val="24"/>
        </w:rPr>
        <w:t>规定》</w:t>
      </w:r>
      <w:r>
        <w:rPr>
          <w:rFonts w:ascii="仿宋_GB2312" w:eastAsia="仿宋_GB2312" w:hint="eastAsia"/>
          <w:sz w:val="24"/>
        </w:rPr>
        <w:t>、</w:t>
      </w:r>
      <w:r w:rsidRPr="00DE365D">
        <w:rPr>
          <w:rFonts w:ascii="仿宋_GB2312" w:eastAsia="仿宋_GB2312" w:hint="eastAsia"/>
          <w:sz w:val="24"/>
        </w:rPr>
        <w:t>《关于</w:t>
      </w:r>
      <w:r w:rsidRPr="00DE365D">
        <w:rPr>
          <w:rFonts w:ascii="仿宋_GB2312" w:eastAsia="仿宋_GB2312"/>
          <w:sz w:val="24"/>
        </w:rPr>
        <w:t>“</w:t>
      </w:r>
      <w:r w:rsidRPr="00DE365D">
        <w:rPr>
          <w:rFonts w:ascii="仿宋_GB2312" w:eastAsia="仿宋_GB2312"/>
          <w:sz w:val="24"/>
        </w:rPr>
        <w:t>北京师范大学学士学位英语考试</w:t>
      </w:r>
      <w:r w:rsidRPr="00DE365D">
        <w:rPr>
          <w:rFonts w:ascii="仿宋_GB2312" w:eastAsia="仿宋_GB2312"/>
          <w:sz w:val="24"/>
        </w:rPr>
        <w:t>”</w:t>
      </w:r>
      <w:r w:rsidRPr="00DE365D">
        <w:rPr>
          <w:rFonts w:ascii="仿宋_GB2312" w:eastAsia="仿宋_GB2312" w:hint="eastAsia"/>
          <w:sz w:val="24"/>
        </w:rPr>
        <w:t>分类的</w:t>
      </w:r>
      <w:r w:rsidRPr="00DE365D">
        <w:rPr>
          <w:rFonts w:ascii="仿宋_GB2312" w:eastAsia="仿宋_GB2312"/>
          <w:sz w:val="24"/>
        </w:rPr>
        <w:t>规定》</w:t>
      </w:r>
      <w:r w:rsidRPr="00DE365D">
        <w:rPr>
          <w:rFonts w:ascii="仿宋_GB2312" w:eastAsia="仿宋_GB2312" w:hint="eastAsia"/>
          <w:sz w:val="24"/>
        </w:rPr>
        <w:t>、</w:t>
      </w:r>
      <w:r w:rsidRPr="00DE365D">
        <w:rPr>
          <w:rFonts w:ascii="仿宋_GB2312" w:eastAsia="仿宋_GB2312"/>
          <w:sz w:val="24"/>
        </w:rPr>
        <w:t>《</w:t>
      </w:r>
      <w:r w:rsidRPr="00DE365D">
        <w:rPr>
          <w:rFonts w:ascii="仿宋_GB2312" w:eastAsia="仿宋_GB2312" w:hint="eastAsia"/>
          <w:sz w:val="24"/>
        </w:rPr>
        <w:t>北京</w:t>
      </w:r>
      <w:r w:rsidRPr="00DE365D">
        <w:rPr>
          <w:rFonts w:ascii="仿宋_GB2312" w:eastAsia="仿宋_GB2312"/>
          <w:sz w:val="24"/>
        </w:rPr>
        <w:t>师范大学免修大学外语课程和认定学士学位外语考试成绩管理办法》</w:t>
      </w:r>
      <w:r w:rsidRPr="00DE365D">
        <w:rPr>
          <w:rFonts w:ascii="仿宋_GB2312" w:eastAsia="仿宋_GB2312" w:hint="eastAsia"/>
          <w:sz w:val="24"/>
        </w:rPr>
        <w:t>中的有关规定。</w:t>
      </w:r>
    </w:p>
    <w:p w:rsidR="008F5806" w:rsidRPr="00701432" w:rsidRDefault="008F5806" w:rsidP="008F5806">
      <w:pPr>
        <w:numPr>
          <w:ilvl w:val="0"/>
          <w:numId w:val="3"/>
        </w:numPr>
        <w:snapToGrid w:val="0"/>
        <w:spacing w:line="380" w:lineRule="exact"/>
        <w:rPr>
          <w:rFonts w:ascii="仿宋_GB2312" w:eastAsia="仿宋_GB2312"/>
          <w:b/>
          <w:sz w:val="24"/>
        </w:rPr>
      </w:pPr>
      <w:r w:rsidRPr="00701432">
        <w:rPr>
          <w:rFonts w:ascii="仿宋_GB2312" w:eastAsia="仿宋_GB2312" w:hint="eastAsia"/>
          <w:b/>
          <w:sz w:val="24"/>
        </w:rPr>
        <w:t>按教学计划修读未完成课程（含毕业论文和实习）</w:t>
      </w:r>
    </w:p>
    <w:p w:rsidR="008F5806" w:rsidRPr="00340C11" w:rsidRDefault="008F5806" w:rsidP="008F5806">
      <w:pPr>
        <w:snapToGrid w:val="0"/>
        <w:spacing w:line="380" w:lineRule="exact"/>
        <w:ind w:firstLineChars="200" w:firstLine="480"/>
        <w:rPr>
          <w:rFonts w:ascii="仿宋_GB2312" w:eastAsia="仿宋_GB2312"/>
          <w:sz w:val="24"/>
        </w:rPr>
      </w:pPr>
      <w:r w:rsidRPr="00340C11">
        <w:rPr>
          <w:rFonts w:ascii="仿宋_GB2312" w:eastAsia="仿宋_GB2312" w:hint="eastAsia"/>
          <w:sz w:val="24"/>
        </w:rPr>
        <w:t>合理安排修读计划，尽早</w:t>
      </w:r>
      <w:r w:rsidRPr="00340C11">
        <w:rPr>
          <w:rFonts w:ascii="仿宋_GB2312" w:eastAsia="仿宋_GB2312"/>
          <w:sz w:val="24"/>
        </w:rPr>
        <w:t>修读应重修的课程，</w:t>
      </w:r>
      <w:r w:rsidRPr="00340C11">
        <w:rPr>
          <w:rFonts w:ascii="仿宋_GB2312" w:eastAsia="仿宋_GB2312" w:hint="eastAsia"/>
          <w:sz w:val="24"/>
        </w:rPr>
        <w:t>以确保毕业前完成毕业要求。</w:t>
      </w:r>
    </w:p>
    <w:p w:rsidR="008F5806" w:rsidRPr="00B75B8F" w:rsidRDefault="008F5806" w:rsidP="008F5806">
      <w:pPr>
        <w:snapToGrid w:val="0"/>
        <w:spacing w:line="380" w:lineRule="exact"/>
        <w:ind w:firstLineChars="200" w:firstLine="480"/>
        <w:rPr>
          <w:rFonts w:ascii="仿宋_GB2312" w:eastAsia="仿宋_GB2312"/>
          <w:color w:val="FF0000"/>
          <w:sz w:val="24"/>
        </w:rPr>
      </w:pPr>
      <w:r w:rsidRPr="00B75B8F">
        <w:rPr>
          <w:rFonts w:ascii="仿宋_GB2312" w:eastAsia="仿宋_GB2312" w:hint="eastAsia"/>
          <w:color w:val="FF0000"/>
          <w:sz w:val="24"/>
        </w:rPr>
        <w:t>按</w:t>
      </w:r>
      <w:r w:rsidRPr="00B75B8F">
        <w:rPr>
          <w:rFonts w:ascii="仿宋_GB2312" w:eastAsia="仿宋_GB2312"/>
          <w:color w:val="FF0000"/>
          <w:sz w:val="24"/>
        </w:rPr>
        <w:t>教育部相关要求和学校</w:t>
      </w:r>
      <w:r w:rsidRPr="00B75B8F">
        <w:rPr>
          <w:rFonts w:ascii="仿宋_GB2312" w:eastAsia="仿宋_GB2312" w:hint="eastAsia"/>
          <w:color w:val="FF0000"/>
          <w:sz w:val="24"/>
        </w:rPr>
        <w:t>2016年</w:t>
      </w:r>
      <w:r w:rsidRPr="00B75B8F">
        <w:rPr>
          <w:rFonts w:ascii="仿宋_GB2312" w:eastAsia="仿宋_GB2312"/>
          <w:color w:val="FF0000"/>
          <w:sz w:val="24"/>
        </w:rPr>
        <w:t>发布的通知，自</w:t>
      </w:r>
      <w:r w:rsidRPr="00B75B8F">
        <w:rPr>
          <w:rFonts w:ascii="仿宋_GB2312" w:eastAsia="仿宋_GB2312" w:hint="eastAsia"/>
          <w:color w:val="FF0000"/>
          <w:sz w:val="24"/>
        </w:rPr>
        <w:t>2016级</w:t>
      </w:r>
      <w:r w:rsidRPr="00B75B8F">
        <w:rPr>
          <w:rFonts w:ascii="仿宋_GB2312" w:eastAsia="仿宋_GB2312"/>
          <w:color w:val="FF0000"/>
          <w:sz w:val="24"/>
        </w:rPr>
        <w:t>本科生开始，不</w:t>
      </w:r>
      <w:r w:rsidRPr="00B75B8F">
        <w:rPr>
          <w:rFonts w:ascii="仿宋_GB2312" w:eastAsia="仿宋_GB2312" w:hint="eastAsia"/>
          <w:color w:val="FF0000"/>
          <w:sz w:val="24"/>
        </w:rPr>
        <w:t>再安排</w:t>
      </w:r>
      <w:r w:rsidRPr="00B75B8F">
        <w:rPr>
          <w:rFonts w:ascii="仿宋_GB2312" w:eastAsia="仿宋_GB2312"/>
          <w:color w:val="FF0000"/>
          <w:sz w:val="24"/>
        </w:rPr>
        <w:t>对</w:t>
      </w:r>
      <w:r w:rsidRPr="00B75B8F">
        <w:rPr>
          <w:rFonts w:ascii="仿宋_GB2312" w:eastAsia="仿宋_GB2312" w:hint="eastAsia"/>
          <w:color w:val="FF0000"/>
          <w:sz w:val="24"/>
        </w:rPr>
        <w:t>应届生学生</w:t>
      </w:r>
      <w:r w:rsidRPr="00B75B8F">
        <w:rPr>
          <w:rFonts w:ascii="仿宋_GB2312" w:eastAsia="仿宋_GB2312"/>
          <w:color w:val="FF0000"/>
          <w:sz w:val="24"/>
        </w:rPr>
        <w:t>未通过课程的毕业前</w:t>
      </w:r>
      <w:r w:rsidRPr="00B75B8F">
        <w:rPr>
          <w:rFonts w:ascii="仿宋_GB2312" w:eastAsia="仿宋_GB2312" w:hint="eastAsia"/>
          <w:color w:val="FF0000"/>
          <w:sz w:val="24"/>
        </w:rPr>
        <w:t>“</w:t>
      </w:r>
      <w:r w:rsidRPr="00B75B8F">
        <w:rPr>
          <w:rFonts w:ascii="仿宋_GB2312" w:eastAsia="仿宋_GB2312"/>
          <w:color w:val="FF0000"/>
          <w:sz w:val="24"/>
        </w:rPr>
        <w:t>重考</w:t>
      </w:r>
      <w:r w:rsidRPr="00B75B8F">
        <w:rPr>
          <w:rFonts w:ascii="仿宋_GB2312" w:eastAsia="仿宋_GB2312" w:hint="eastAsia"/>
          <w:color w:val="FF0000"/>
          <w:sz w:val="24"/>
        </w:rPr>
        <w:t>”</w:t>
      </w:r>
      <w:r w:rsidRPr="00B75B8F">
        <w:rPr>
          <w:rFonts w:ascii="仿宋_GB2312" w:eastAsia="仿宋_GB2312"/>
          <w:color w:val="FF0000"/>
          <w:sz w:val="24"/>
        </w:rPr>
        <w:t>。</w:t>
      </w:r>
    </w:p>
    <w:p w:rsidR="008F5806" w:rsidRPr="00701432" w:rsidRDefault="008F5806" w:rsidP="008F5806">
      <w:pPr>
        <w:numPr>
          <w:ilvl w:val="0"/>
          <w:numId w:val="3"/>
        </w:numPr>
        <w:snapToGrid w:val="0"/>
        <w:spacing w:line="380" w:lineRule="exact"/>
        <w:rPr>
          <w:rFonts w:ascii="仿宋_GB2312" w:eastAsia="仿宋_GB2312"/>
          <w:b/>
          <w:sz w:val="24"/>
        </w:rPr>
      </w:pPr>
      <w:r w:rsidRPr="00701432">
        <w:rPr>
          <w:rFonts w:ascii="仿宋_GB2312" w:eastAsia="仿宋_GB2312" w:hint="eastAsia"/>
          <w:b/>
          <w:sz w:val="24"/>
        </w:rPr>
        <w:t>参加并通过学位外语考试</w:t>
      </w:r>
    </w:p>
    <w:p w:rsidR="008F5806" w:rsidRPr="00701432" w:rsidRDefault="008F5806" w:rsidP="008F5806">
      <w:pPr>
        <w:snapToGrid w:val="0"/>
        <w:spacing w:line="380" w:lineRule="exact"/>
        <w:ind w:firstLineChars="200" w:firstLine="480"/>
        <w:rPr>
          <w:rFonts w:ascii="仿宋_GB2312" w:eastAsia="仿宋_GB2312"/>
          <w:sz w:val="24"/>
        </w:rPr>
      </w:pPr>
      <w:r w:rsidRPr="00701432">
        <w:rPr>
          <w:rFonts w:ascii="仿宋_GB2312" w:eastAsia="仿宋_GB2312" w:hint="eastAsia"/>
          <w:sz w:val="24"/>
        </w:rPr>
        <w:t>按照我校学士学位授予工作细则要求，毕业前须参加北京师范大学学士学位英语考试或</w:t>
      </w:r>
      <w:r w:rsidRPr="00317069">
        <w:rPr>
          <w:rFonts w:ascii="仿宋_GB2312" w:eastAsia="仿宋_GB2312" w:hint="eastAsia"/>
          <w:sz w:val="24"/>
        </w:rPr>
        <w:t>其它相关考试并达到指定成绩（见</w:t>
      </w:r>
      <w:r>
        <w:rPr>
          <w:rFonts w:ascii="仿宋_GB2312" w:eastAsia="仿宋_GB2312" w:hint="eastAsia"/>
          <w:sz w:val="24"/>
        </w:rPr>
        <w:t>《</w:t>
      </w:r>
      <w:r w:rsidRPr="00317069">
        <w:rPr>
          <w:rFonts w:ascii="仿宋_GB2312" w:eastAsia="仿宋_GB2312" w:hint="eastAsia"/>
          <w:sz w:val="24"/>
        </w:rPr>
        <w:t>对本科生参加全国大学英语四六级考试及托福等英语考试的成绩认定办法</w:t>
      </w:r>
      <w:r>
        <w:rPr>
          <w:rFonts w:ascii="仿宋_GB2312" w:eastAsia="仿宋_GB2312" w:hint="eastAsia"/>
          <w:sz w:val="24"/>
        </w:rPr>
        <w:t>》</w:t>
      </w:r>
      <w:r w:rsidRPr="00317069">
        <w:rPr>
          <w:rFonts w:ascii="仿宋_GB2312" w:eastAsia="仿宋_GB2312" w:hint="eastAsia"/>
          <w:sz w:val="24"/>
        </w:rPr>
        <w:t>师教文[2010]165号）</w:t>
      </w:r>
      <w:r w:rsidRPr="00701432">
        <w:rPr>
          <w:rFonts w:ascii="仿宋_GB2312" w:eastAsia="仿宋_GB2312" w:hint="eastAsia"/>
          <w:sz w:val="24"/>
        </w:rPr>
        <w:t>，方可授予学位。我校学位英语考试分类进行，学生应了解“关于北京师范大学学士学位英语考试分类的规定”，按自己所属类别参加考试。</w:t>
      </w:r>
    </w:p>
    <w:p w:rsidR="008F5806" w:rsidRPr="00701432" w:rsidRDefault="008F5806" w:rsidP="008F5806">
      <w:pPr>
        <w:snapToGrid w:val="0"/>
        <w:spacing w:line="380" w:lineRule="exact"/>
        <w:ind w:firstLineChars="200" w:firstLine="480"/>
        <w:rPr>
          <w:rFonts w:ascii="仿宋_GB2312" w:eastAsia="仿宋_GB2312"/>
          <w:sz w:val="24"/>
        </w:rPr>
      </w:pPr>
      <w:r w:rsidRPr="00701432">
        <w:rPr>
          <w:rFonts w:ascii="仿宋_GB2312" w:eastAsia="仿宋_GB2312" w:hint="eastAsia"/>
          <w:sz w:val="24"/>
        </w:rPr>
        <w:t>我校每年举行2次学位英语考试，大致在</w:t>
      </w:r>
      <w:r>
        <w:rPr>
          <w:rFonts w:ascii="仿宋_GB2312" w:eastAsia="仿宋_GB2312" w:hint="eastAsia"/>
          <w:sz w:val="24"/>
        </w:rPr>
        <w:t>3</w:t>
      </w:r>
      <w:r w:rsidRPr="00701432">
        <w:rPr>
          <w:rFonts w:ascii="仿宋_GB2312" w:eastAsia="仿宋_GB2312" w:hint="eastAsia"/>
          <w:sz w:val="24"/>
        </w:rPr>
        <w:t>月和</w:t>
      </w:r>
      <w:r>
        <w:rPr>
          <w:rFonts w:ascii="仿宋_GB2312" w:eastAsia="仿宋_GB2312" w:hint="eastAsia"/>
          <w:sz w:val="24"/>
        </w:rPr>
        <w:t>11</w:t>
      </w:r>
      <w:r w:rsidRPr="00701432">
        <w:rPr>
          <w:rFonts w:ascii="仿宋_GB2312" w:eastAsia="仿宋_GB2312" w:hint="eastAsia"/>
          <w:sz w:val="24"/>
        </w:rPr>
        <w:t>月份，以届时通知为准。</w:t>
      </w:r>
    </w:p>
    <w:p w:rsidR="008F5806" w:rsidRPr="00701432" w:rsidRDefault="008F5806" w:rsidP="008F5806">
      <w:pPr>
        <w:numPr>
          <w:ilvl w:val="0"/>
          <w:numId w:val="3"/>
        </w:numPr>
        <w:snapToGrid w:val="0"/>
        <w:spacing w:line="380" w:lineRule="exact"/>
        <w:rPr>
          <w:rFonts w:ascii="仿宋_GB2312" w:eastAsia="仿宋_GB2312"/>
          <w:b/>
          <w:sz w:val="24"/>
        </w:rPr>
      </w:pPr>
      <w:r w:rsidRPr="00701432">
        <w:rPr>
          <w:rFonts w:ascii="仿宋_GB2312" w:eastAsia="仿宋_GB2312" w:hint="eastAsia"/>
          <w:b/>
          <w:sz w:val="24"/>
        </w:rPr>
        <w:t>参加大学生体质测试</w:t>
      </w:r>
    </w:p>
    <w:p w:rsidR="008F5806" w:rsidRPr="00701432" w:rsidRDefault="008F5806" w:rsidP="008F5806">
      <w:pPr>
        <w:snapToGrid w:val="0"/>
        <w:spacing w:line="380" w:lineRule="exact"/>
        <w:ind w:firstLineChars="200" w:firstLine="480"/>
        <w:rPr>
          <w:rFonts w:ascii="仿宋_GB2312" w:eastAsia="仿宋_GB2312"/>
          <w:sz w:val="24"/>
        </w:rPr>
      </w:pPr>
      <w:r w:rsidRPr="00701432">
        <w:rPr>
          <w:rFonts w:ascii="仿宋_GB2312" w:eastAsia="仿宋_GB2312" w:hint="eastAsia"/>
          <w:sz w:val="24"/>
        </w:rPr>
        <w:t>按照教育部有关规定，学生每年均需参加本科生体质健康检测，合格者方可毕业，身体不适</w:t>
      </w:r>
      <w:r>
        <w:rPr>
          <w:rFonts w:ascii="仿宋_GB2312" w:eastAsia="仿宋_GB2312" w:hint="eastAsia"/>
          <w:sz w:val="24"/>
        </w:rPr>
        <w:t>符合免测条件</w:t>
      </w:r>
      <w:r w:rsidRPr="00701432">
        <w:rPr>
          <w:rFonts w:ascii="仿宋_GB2312" w:eastAsia="仿宋_GB2312" w:hint="eastAsia"/>
          <w:sz w:val="24"/>
        </w:rPr>
        <w:t>者除外。</w:t>
      </w:r>
    </w:p>
    <w:p w:rsidR="008F5806" w:rsidRPr="00701432" w:rsidRDefault="008F5806" w:rsidP="008F5806">
      <w:pPr>
        <w:numPr>
          <w:ilvl w:val="0"/>
          <w:numId w:val="3"/>
        </w:numPr>
        <w:snapToGrid w:val="0"/>
        <w:spacing w:line="380" w:lineRule="exact"/>
        <w:rPr>
          <w:rFonts w:ascii="仿宋_GB2312" w:eastAsia="仿宋_GB2312"/>
          <w:b/>
          <w:sz w:val="24"/>
        </w:rPr>
      </w:pPr>
      <w:r w:rsidRPr="00701432">
        <w:rPr>
          <w:rFonts w:ascii="仿宋_GB2312" w:eastAsia="仿宋_GB2312" w:hint="eastAsia"/>
          <w:b/>
          <w:sz w:val="24"/>
        </w:rPr>
        <w:t>保证及时了解学校毕业要求</w:t>
      </w:r>
    </w:p>
    <w:p w:rsidR="008F5806" w:rsidRPr="00701432" w:rsidRDefault="008F5806" w:rsidP="008F5806">
      <w:pPr>
        <w:snapToGrid w:val="0"/>
        <w:spacing w:line="380" w:lineRule="exact"/>
        <w:ind w:firstLineChars="200" w:firstLine="480"/>
        <w:rPr>
          <w:rFonts w:ascii="仿宋_GB2312" w:eastAsia="仿宋_GB2312"/>
          <w:sz w:val="24"/>
        </w:rPr>
      </w:pPr>
      <w:r w:rsidRPr="00317069">
        <w:rPr>
          <w:rFonts w:ascii="仿宋_GB2312" w:eastAsia="仿宋_GB2312" w:hint="eastAsia"/>
          <w:sz w:val="24"/>
        </w:rPr>
        <w:t>第四</w:t>
      </w:r>
      <w:r w:rsidRPr="00701432">
        <w:rPr>
          <w:rFonts w:ascii="仿宋_GB2312" w:eastAsia="仿宋_GB2312" w:hint="eastAsia"/>
          <w:sz w:val="24"/>
        </w:rPr>
        <w:t>学年是毕业关键年，工作的时效性很强，建议同学经常访问教务</w:t>
      </w:r>
      <w:r>
        <w:rPr>
          <w:rFonts w:ascii="仿宋_GB2312" w:eastAsia="仿宋_GB2312" w:hint="eastAsia"/>
          <w:sz w:val="24"/>
        </w:rPr>
        <w:t>部（研究生院）</w:t>
      </w:r>
      <w:r w:rsidRPr="00701432">
        <w:rPr>
          <w:rFonts w:ascii="仿宋_GB2312" w:eastAsia="仿宋_GB2312" w:hint="eastAsia"/>
          <w:sz w:val="24"/>
        </w:rPr>
        <w:t>主页，及时了解和完成学校的各项要求。</w:t>
      </w:r>
    </w:p>
    <w:p w:rsidR="008F5806" w:rsidRDefault="008F5806" w:rsidP="008F5806">
      <w:pPr>
        <w:snapToGrid w:val="0"/>
        <w:spacing w:line="380" w:lineRule="exact"/>
        <w:ind w:firstLineChars="200" w:firstLine="482"/>
        <w:rPr>
          <w:rFonts w:ascii="仿宋_GB2312" w:eastAsia="仿宋_GB2312"/>
          <w:b/>
          <w:sz w:val="24"/>
        </w:rPr>
      </w:pPr>
      <w:r w:rsidRPr="00701432">
        <w:rPr>
          <w:rFonts w:ascii="仿宋_GB2312" w:eastAsia="仿宋_GB2312" w:hint="eastAsia"/>
          <w:b/>
          <w:sz w:val="24"/>
        </w:rPr>
        <w:t>如遇问题请及时与所在</w:t>
      </w:r>
      <w:r>
        <w:rPr>
          <w:rFonts w:ascii="仿宋_GB2312" w:eastAsia="仿宋_GB2312" w:hint="eastAsia"/>
          <w:b/>
          <w:sz w:val="24"/>
        </w:rPr>
        <w:t>学部（院、</w:t>
      </w:r>
      <w:r w:rsidRPr="00701432">
        <w:rPr>
          <w:rFonts w:ascii="仿宋_GB2312" w:eastAsia="仿宋_GB2312" w:hint="eastAsia"/>
          <w:b/>
          <w:sz w:val="24"/>
        </w:rPr>
        <w:t>系）本科教学秘书联系解决。</w:t>
      </w:r>
    </w:p>
    <w:p w:rsidR="008F5806" w:rsidRDefault="008F5806" w:rsidP="008F5806">
      <w:pPr>
        <w:snapToGrid w:val="0"/>
        <w:spacing w:line="380" w:lineRule="exact"/>
        <w:ind w:firstLineChars="200" w:firstLine="482"/>
        <w:rPr>
          <w:rFonts w:ascii="仿宋_GB2312" w:eastAsia="仿宋_GB2312"/>
          <w:b/>
          <w:sz w:val="24"/>
        </w:rPr>
      </w:pPr>
    </w:p>
    <w:p w:rsidR="008F5806" w:rsidRPr="00701432" w:rsidRDefault="008F5806" w:rsidP="008F5806">
      <w:pPr>
        <w:snapToGrid w:val="0"/>
        <w:spacing w:line="380" w:lineRule="exact"/>
        <w:ind w:right="960"/>
        <w:rPr>
          <w:rFonts w:ascii="仿宋_GB2312" w:eastAsia="仿宋_GB2312"/>
          <w:sz w:val="24"/>
        </w:rPr>
      </w:pPr>
      <w:r w:rsidRPr="00701432">
        <w:rPr>
          <w:rFonts w:ascii="仿宋_GB2312" w:eastAsia="仿宋_GB2312" w:hint="eastAsia"/>
          <w:sz w:val="24"/>
        </w:rPr>
        <w:t xml:space="preserve">                                           </w:t>
      </w:r>
      <w:r>
        <w:rPr>
          <w:rFonts w:ascii="仿宋_GB2312" w:eastAsia="仿宋_GB2312" w:hint="eastAsia"/>
          <w:sz w:val="24"/>
        </w:rPr>
        <w:t xml:space="preserve">  </w:t>
      </w:r>
      <w:r w:rsidRPr="00701432">
        <w:rPr>
          <w:rFonts w:ascii="仿宋_GB2312" w:eastAsia="仿宋_GB2312" w:hint="eastAsia"/>
          <w:sz w:val="24"/>
        </w:rPr>
        <w:t>教务</w:t>
      </w:r>
      <w:r>
        <w:rPr>
          <w:rFonts w:ascii="仿宋_GB2312" w:eastAsia="仿宋_GB2312" w:hint="eastAsia"/>
          <w:sz w:val="24"/>
        </w:rPr>
        <w:t>部（研究生院）培养办公室</w:t>
      </w:r>
    </w:p>
    <w:p w:rsidR="008F5806" w:rsidRDefault="008F5806" w:rsidP="008F5806">
      <w:pPr>
        <w:snapToGrid w:val="0"/>
        <w:spacing w:line="380" w:lineRule="exact"/>
        <w:ind w:right="960"/>
        <w:rPr>
          <w:rFonts w:ascii="仿宋_GB2312" w:eastAsia="仿宋_GB2312"/>
          <w:sz w:val="24"/>
        </w:rPr>
      </w:pPr>
      <w:r w:rsidRPr="00701432">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sz w:val="24"/>
        </w:rPr>
        <w:t>2019</w:t>
      </w:r>
      <w:r w:rsidRPr="00701432">
        <w:rPr>
          <w:rFonts w:ascii="仿宋_GB2312" w:eastAsia="仿宋_GB2312" w:hint="eastAsia"/>
          <w:sz w:val="24"/>
        </w:rPr>
        <w:t>年</w:t>
      </w:r>
      <w:r>
        <w:rPr>
          <w:rFonts w:ascii="仿宋_GB2312" w:eastAsia="仿宋_GB2312" w:hint="eastAsia"/>
          <w:sz w:val="24"/>
        </w:rPr>
        <w:t>10</w:t>
      </w:r>
      <w:r w:rsidRPr="00701432">
        <w:rPr>
          <w:rFonts w:ascii="仿宋_GB2312" w:eastAsia="仿宋_GB2312" w:hint="eastAsia"/>
          <w:sz w:val="24"/>
        </w:rPr>
        <w:t>月</w:t>
      </w:r>
      <w:r>
        <w:rPr>
          <w:rFonts w:ascii="仿宋_GB2312" w:eastAsia="仿宋_GB2312"/>
          <w:sz w:val="24"/>
        </w:rPr>
        <w:t>8</w:t>
      </w:r>
      <w:r w:rsidRPr="00701432">
        <w:rPr>
          <w:rFonts w:ascii="仿宋_GB2312" w:eastAsia="仿宋_GB2312" w:hint="eastAsia"/>
          <w:sz w:val="24"/>
        </w:rPr>
        <w:t>日</w:t>
      </w:r>
    </w:p>
    <w:p w:rsidR="008F5806" w:rsidRPr="00406E41" w:rsidRDefault="008F5806" w:rsidP="008F5806">
      <w:pPr>
        <w:snapToGrid w:val="0"/>
        <w:spacing w:line="400" w:lineRule="exact"/>
        <w:ind w:right="960"/>
      </w:pPr>
      <w:r>
        <w:rPr>
          <w:rFonts w:ascii="仿宋_GB2312" w:eastAsia="仿宋_GB2312"/>
          <w:sz w:val="24"/>
        </w:rPr>
        <w:br w:type="page"/>
      </w:r>
      <w:r w:rsidRPr="00406E41">
        <w:rPr>
          <w:rFonts w:hint="eastAsia"/>
        </w:rPr>
        <w:lastRenderedPageBreak/>
        <w:t>附件</w:t>
      </w:r>
      <w:r>
        <w:rPr>
          <w:rFonts w:hint="eastAsia"/>
        </w:rPr>
        <w:t>8</w:t>
      </w:r>
      <w:r w:rsidRPr="00406E41">
        <w:rPr>
          <w:rFonts w:hint="eastAsia"/>
        </w:rPr>
        <w:t>：</w:t>
      </w:r>
    </w:p>
    <w:p w:rsidR="008F5806" w:rsidRPr="00701432" w:rsidRDefault="008F5806" w:rsidP="00B75B8F">
      <w:pPr>
        <w:widowControl/>
        <w:snapToGrid w:val="0"/>
        <w:spacing w:beforeLines="50" w:line="360" w:lineRule="auto"/>
        <w:ind w:firstLine="403"/>
        <w:jc w:val="center"/>
        <w:rPr>
          <w:rFonts w:ascii="楷体_GB2312" w:eastAsia="楷体_GB2312" w:hAnsi="??" w:cs="宋体"/>
          <w:b/>
          <w:color w:val="000000"/>
          <w:kern w:val="0"/>
          <w:sz w:val="36"/>
          <w:szCs w:val="20"/>
        </w:rPr>
      </w:pPr>
      <w:r w:rsidRPr="00701432">
        <w:rPr>
          <w:rFonts w:ascii="楷体_GB2312" w:eastAsia="楷体_GB2312" w:hAnsi="??" w:cs="宋体" w:hint="eastAsia"/>
          <w:b/>
          <w:color w:val="000000"/>
          <w:kern w:val="0"/>
          <w:sz w:val="36"/>
          <w:szCs w:val="20"/>
        </w:rPr>
        <w:t>致</w:t>
      </w:r>
      <w:r>
        <w:rPr>
          <w:rFonts w:ascii="楷体_GB2312" w:eastAsia="楷体_GB2312" w:hAnsi="??" w:cs="宋体" w:hint="eastAsia"/>
          <w:b/>
          <w:color w:val="000000"/>
          <w:kern w:val="0"/>
          <w:sz w:val="36"/>
          <w:szCs w:val="20"/>
        </w:rPr>
        <w:t>201</w:t>
      </w:r>
      <w:r>
        <w:rPr>
          <w:rFonts w:ascii="楷体_GB2312" w:eastAsia="楷体_GB2312" w:hAnsi="??" w:cs="宋体"/>
          <w:b/>
          <w:color w:val="000000"/>
          <w:kern w:val="0"/>
          <w:sz w:val="36"/>
          <w:szCs w:val="20"/>
        </w:rPr>
        <w:t>6</w:t>
      </w:r>
      <w:r w:rsidRPr="00701432">
        <w:rPr>
          <w:rFonts w:ascii="楷体_GB2312" w:eastAsia="楷体_GB2312" w:hAnsi="??" w:cs="宋体" w:hint="eastAsia"/>
          <w:b/>
          <w:color w:val="000000"/>
          <w:kern w:val="0"/>
          <w:sz w:val="36"/>
          <w:szCs w:val="20"/>
        </w:rPr>
        <w:t>级本科留学生同学的一封信</w:t>
      </w:r>
    </w:p>
    <w:p w:rsidR="008F5806" w:rsidRDefault="008F5806" w:rsidP="00B75B8F">
      <w:pPr>
        <w:snapToGrid w:val="0"/>
        <w:spacing w:afterLines="50" w:line="400" w:lineRule="exact"/>
        <w:rPr>
          <w:rFonts w:ascii="仿宋_GB2312" w:eastAsia="仿宋_GB2312"/>
          <w:b/>
          <w:sz w:val="24"/>
        </w:rPr>
      </w:pPr>
      <w:r w:rsidRPr="00983ED6">
        <w:rPr>
          <w:rFonts w:ascii="仿宋_GB2312" w:eastAsia="仿宋_GB2312" w:hint="eastAsia"/>
          <w:b/>
          <w:sz w:val="24"/>
        </w:rPr>
        <w:t>各位留学生同学：</w:t>
      </w:r>
    </w:p>
    <w:p w:rsidR="008F5806" w:rsidRPr="00701432" w:rsidRDefault="008F5806" w:rsidP="00B75B8F">
      <w:pPr>
        <w:snapToGrid w:val="0"/>
        <w:spacing w:afterLines="50" w:line="400" w:lineRule="exact"/>
        <w:ind w:firstLineChars="200" w:firstLine="480"/>
        <w:rPr>
          <w:rFonts w:ascii="仿宋_GB2312" w:eastAsia="仿宋_GB2312"/>
          <w:sz w:val="24"/>
        </w:rPr>
      </w:pPr>
      <w:r>
        <w:rPr>
          <w:rFonts w:ascii="仿宋_GB2312" w:eastAsia="仿宋_GB2312" w:hint="eastAsia"/>
          <w:sz w:val="24"/>
        </w:rPr>
        <w:t>你们已</w:t>
      </w:r>
      <w:r w:rsidRPr="00701432">
        <w:rPr>
          <w:rFonts w:ascii="仿宋_GB2312" w:eastAsia="仿宋_GB2312" w:hint="eastAsia"/>
          <w:sz w:val="24"/>
        </w:rPr>
        <w:t>进入大四学习阶段，为了顺利通过明年的毕业资格审核，请同学们务必高度关注自己的学业，并完成学校如下工作要求：</w:t>
      </w:r>
    </w:p>
    <w:p w:rsidR="008F5806" w:rsidRPr="00701432" w:rsidRDefault="008F5806" w:rsidP="00B75B8F">
      <w:pPr>
        <w:numPr>
          <w:ilvl w:val="0"/>
          <w:numId w:val="1"/>
        </w:numPr>
        <w:snapToGrid w:val="0"/>
        <w:spacing w:afterLines="50" w:line="400" w:lineRule="exact"/>
        <w:rPr>
          <w:rFonts w:ascii="仿宋_GB2312" w:eastAsia="仿宋_GB2312"/>
          <w:b/>
          <w:sz w:val="24"/>
        </w:rPr>
      </w:pPr>
      <w:r w:rsidRPr="00701432">
        <w:rPr>
          <w:rFonts w:ascii="仿宋_GB2312" w:eastAsia="仿宋_GB2312" w:hint="eastAsia"/>
          <w:b/>
          <w:sz w:val="24"/>
        </w:rPr>
        <w:t>核对修读课程</w:t>
      </w:r>
    </w:p>
    <w:p w:rsidR="008F5806" w:rsidRPr="00701432" w:rsidRDefault="008F5806" w:rsidP="00B75B8F">
      <w:pPr>
        <w:snapToGrid w:val="0"/>
        <w:spacing w:afterLines="50" w:line="400" w:lineRule="exact"/>
        <w:ind w:firstLineChars="200" w:firstLine="480"/>
        <w:rPr>
          <w:rFonts w:ascii="仿宋_GB2312" w:eastAsia="仿宋_GB2312"/>
          <w:sz w:val="24"/>
        </w:rPr>
      </w:pPr>
      <w:r w:rsidRPr="00701432">
        <w:rPr>
          <w:rFonts w:ascii="仿宋_GB2312" w:eastAsia="仿宋_GB2312" w:hint="eastAsia"/>
          <w:sz w:val="24"/>
        </w:rPr>
        <w:t>对照专业教学执行计划和毕业学分要求及个人成绩单认真核对已修读课程的类别、获得的学分和课程成绩，特别注意：</w:t>
      </w:r>
    </w:p>
    <w:p w:rsidR="008F5806" w:rsidRPr="00701432" w:rsidRDefault="008F5806" w:rsidP="00B75B8F">
      <w:pPr>
        <w:numPr>
          <w:ilvl w:val="0"/>
          <w:numId w:val="2"/>
        </w:numPr>
        <w:snapToGrid w:val="0"/>
        <w:spacing w:afterLines="50" w:line="400" w:lineRule="exact"/>
        <w:rPr>
          <w:rFonts w:ascii="仿宋_GB2312" w:eastAsia="仿宋_GB2312"/>
          <w:sz w:val="24"/>
        </w:rPr>
      </w:pPr>
      <w:r w:rsidRPr="00701432">
        <w:rPr>
          <w:rFonts w:ascii="仿宋_GB2312" w:eastAsia="仿宋_GB2312" w:hint="eastAsia"/>
          <w:sz w:val="24"/>
        </w:rPr>
        <w:t>成绩单中是否全部记录了已修读课程；</w:t>
      </w:r>
    </w:p>
    <w:p w:rsidR="008F5806" w:rsidRDefault="008F5806" w:rsidP="00B75B8F">
      <w:pPr>
        <w:numPr>
          <w:ilvl w:val="0"/>
          <w:numId w:val="2"/>
        </w:numPr>
        <w:snapToGrid w:val="0"/>
        <w:spacing w:afterLines="50" w:line="400" w:lineRule="exact"/>
        <w:rPr>
          <w:rFonts w:ascii="仿宋_GB2312" w:eastAsia="仿宋_GB2312"/>
          <w:sz w:val="24"/>
        </w:rPr>
      </w:pPr>
      <w:r w:rsidRPr="00701432">
        <w:rPr>
          <w:rFonts w:ascii="仿宋_GB2312" w:eastAsia="仿宋_GB2312" w:hint="eastAsia"/>
          <w:sz w:val="24"/>
        </w:rPr>
        <w:t>成绩单中课程与教学执行计划中的类别是否一致，其中学校平台课程的修读要求见“关于本科留学生教学管理工作的通知”（师教通[2007]17号）；</w:t>
      </w:r>
    </w:p>
    <w:p w:rsidR="008F5806" w:rsidRDefault="008F5806" w:rsidP="00B75B8F">
      <w:pPr>
        <w:snapToGrid w:val="0"/>
        <w:spacing w:afterLines="50" w:line="400" w:lineRule="exact"/>
        <w:ind w:leftChars="170" w:left="357" w:firstLineChars="200" w:firstLine="480"/>
        <w:rPr>
          <w:rFonts w:ascii="仿宋_GB2312" w:eastAsia="仿宋_GB2312"/>
          <w:sz w:val="24"/>
        </w:rPr>
      </w:pPr>
      <w:r>
        <w:rPr>
          <w:rFonts w:ascii="仿宋_GB2312" w:eastAsia="仿宋_GB2312" w:hint="eastAsia"/>
          <w:sz w:val="24"/>
        </w:rPr>
        <w:t>（</w:t>
      </w:r>
      <w:r w:rsidRPr="0088434D">
        <w:t>http://jwc.bnu.edu.cn/gzzd/jxyx/29370.htm</w:t>
      </w:r>
      <w:r>
        <w:rPr>
          <w:rFonts w:ascii="仿宋_GB2312" w:eastAsia="仿宋_GB2312" w:hint="eastAsia"/>
          <w:sz w:val="24"/>
        </w:rPr>
        <w:t>）</w:t>
      </w:r>
    </w:p>
    <w:p w:rsidR="008F5806" w:rsidRPr="00701432" w:rsidRDefault="008F5806" w:rsidP="00B75B8F">
      <w:pPr>
        <w:numPr>
          <w:ilvl w:val="0"/>
          <w:numId w:val="2"/>
        </w:numPr>
        <w:snapToGrid w:val="0"/>
        <w:spacing w:afterLines="50" w:line="400" w:lineRule="exact"/>
        <w:rPr>
          <w:rFonts w:ascii="仿宋_GB2312" w:eastAsia="仿宋_GB2312"/>
          <w:sz w:val="24"/>
        </w:rPr>
      </w:pPr>
      <w:r w:rsidRPr="00701432">
        <w:rPr>
          <w:rFonts w:ascii="仿宋_GB2312" w:eastAsia="仿宋_GB2312" w:hint="eastAsia"/>
          <w:sz w:val="24"/>
        </w:rPr>
        <w:t>在课程类别无误的前提下，计算获得学分与毕业要求的差距，以便指导后期修读；</w:t>
      </w:r>
    </w:p>
    <w:p w:rsidR="008F5806" w:rsidRPr="00701432" w:rsidRDefault="008F5806" w:rsidP="00B75B8F">
      <w:pPr>
        <w:numPr>
          <w:ilvl w:val="0"/>
          <w:numId w:val="2"/>
        </w:numPr>
        <w:snapToGrid w:val="0"/>
        <w:spacing w:afterLines="50" w:line="400" w:lineRule="exact"/>
        <w:rPr>
          <w:rFonts w:ascii="仿宋_GB2312" w:eastAsia="仿宋_GB2312"/>
          <w:sz w:val="24"/>
        </w:rPr>
      </w:pPr>
      <w:r w:rsidRPr="00701432">
        <w:rPr>
          <w:rFonts w:ascii="仿宋_GB2312" w:eastAsia="仿宋_GB2312" w:hint="eastAsia"/>
          <w:sz w:val="24"/>
        </w:rPr>
        <w:t>对于转专业、境外修读、跨院校修读的学生，所修课程需做课程认定。未做认定者，须在本学期开学初的两周内办理，具体要求参见“北京师范大学本科生成绩管理办法”（师教文[2007]141号）中的有关规定。</w:t>
      </w:r>
    </w:p>
    <w:p w:rsidR="008F5806" w:rsidRDefault="008F5806" w:rsidP="00B75B8F">
      <w:pPr>
        <w:numPr>
          <w:ilvl w:val="0"/>
          <w:numId w:val="1"/>
        </w:numPr>
        <w:snapToGrid w:val="0"/>
        <w:spacing w:afterLines="50" w:line="400" w:lineRule="exact"/>
        <w:rPr>
          <w:rFonts w:ascii="仿宋_GB2312" w:eastAsia="仿宋_GB2312"/>
          <w:b/>
          <w:sz w:val="24"/>
        </w:rPr>
      </w:pPr>
      <w:r w:rsidRPr="00701432">
        <w:rPr>
          <w:rFonts w:ascii="仿宋_GB2312" w:eastAsia="仿宋_GB2312" w:hint="eastAsia"/>
          <w:b/>
          <w:sz w:val="24"/>
        </w:rPr>
        <w:t>按教学计划修读未完成课程（含毕业论文和实习）</w:t>
      </w:r>
    </w:p>
    <w:p w:rsidR="008F5806" w:rsidRPr="00340C11" w:rsidRDefault="008F5806" w:rsidP="00B75B8F">
      <w:pPr>
        <w:snapToGrid w:val="0"/>
        <w:spacing w:afterLines="50" w:line="400" w:lineRule="exact"/>
        <w:ind w:firstLineChars="200" w:firstLine="480"/>
        <w:rPr>
          <w:rFonts w:ascii="仿宋_GB2312" w:eastAsia="仿宋_GB2312"/>
          <w:sz w:val="24"/>
        </w:rPr>
      </w:pPr>
      <w:r w:rsidRPr="00340C11">
        <w:rPr>
          <w:rFonts w:ascii="仿宋_GB2312" w:eastAsia="仿宋_GB2312" w:hint="eastAsia"/>
          <w:sz w:val="24"/>
        </w:rPr>
        <w:t>合理安排修读计划，尽早</w:t>
      </w:r>
      <w:r w:rsidRPr="00340C11">
        <w:rPr>
          <w:rFonts w:ascii="仿宋_GB2312" w:eastAsia="仿宋_GB2312"/>
          <w:sz w:val="24"/>
        </w:rPr>
        <w:t>修读应重修的课程，</w:t>
      </w:r>
      <w:r w:rsidRPr="00340C11">
        <w:rPr>
          <w:rFonts w:ascii="仿宋_GB2312" w:eastAsia="仿宋_GB2312" w:hint="eastAsia"/>
          <w:sz w:val="24"/>
        </w:rPr>
        <w:t>以确保毕业前完成毕业要求。</w:t>
      </w:r>
    </w:p>
    <w:p w:rsidR="008F5806" w:rsidRPr="00340C11" w:rsidRDefault="008F5806" w:rsidP="00B75B8F">
      <w:pPr>
        <w:snapToGrid w:val="0"/>
        <w:spacing w:afterLines="50" w:line="400" w:lineRule="exact"/>
        <w:ind w:firstLineChars="200" w:firstLine="480"/>
        <w:rPr>
          <w:rFonts w:ascii="仿宋_GB2312" w:eastAsia="仿宋_GB2312"/>
          <w:sz w:val="24"/>
        </w:rPr>
      </w:pPr>
      <w:r w:rsidRPr="00340C11">
        <w:rPr>
          <w:rFonts w:ascii="仿宋_GB2312" w:eastAsia="仿宋_GB2312" w:hint="eastAsia"/>
          <w:sz w:val="24"/>
        </w:rPr>
        <w:t>按</w:t>
      </w:r>
      <w:r w:rsidRPr="00340C11">
        <w:rPr>
          <w:rFonts w:ascii="仿宋_GB2312" w:eastAsia="仿宋_GB2312"/>
          <w:sz w:val="24"/>
        </w:rPr>
        <w:t>教育部相关要求和学校</w:t>
      </w:r>
      <w:r w:rsidRPr="00340C11">
        <w:rPr>
          <w:rFonts w:ascii="仿宋_GB2312" w:eastAsia="仿宋_GB2312" w:hint="eastAsia"/>
          <w:sz w:val="24"/>
        </w:rPr>
        <w:t>2016年</w:t>
      </w:r>
      <w:r w:rsidRPr="00340C11">
        <w:rPr>
          <w:rFonts w:ascii="仿宋_GB2312" w:eastAsia="仿宋_GB2312"/>
          <w:sz w:val="24"/>
        </w:rPr>
        <w:t>发布的通知，自</w:t>
      </w:r>
      <w:r w:rsidRPr="00340C11">
        <w:rPr>
          <w:rFonts w:ascii="仿宋_GB2312" w:eastAsia="仿宋_GB2312" w:hint="eastAsia"/>
          <w:sz w:val="24"/>
        </w:rPr>
        <w:t>2016级</w:t>
      </w:r>
      <w:r w:rsidRPr="00340C11">
        <w:rPr>
          <w:rFonts w:ascii="仿宋_GB2312" w:eastAsia="仿宋_GB2312"/>
          <w:sz w:val="24"/>
        </w:rPr>
        <w:t>本科生开始，不</w:t>
      </w:r>
      <w:r w:rsidRPr="00340C11">
        <w:rPr>
          <w:rFonts w:ascii="仿宋_GB2312" w:eastAsia="仿宋_GB2312" w:hint="eastAsia"/>
          <w:sz w:val="24"/>
        </w:rPr>
        <w:t>再组织应届生</w:t>
      </w:r>
      <w:r w:rsidRPr="00340C11">
        <w:rPr>
          <w:rFonts w:ascii="仿宋_GB2312" w:eastAsia="仿宋_GB2312"/>
          <w:sz w:val="24"/>
        </w:rPr>
        <w:t>毕业前重考。</w:t>
      </w:r>
    </w:p>
    <w:p w:rsidR="008F5806" w:rsidRPr="00701432" w:rsidRDefault="008F5806" w:rsidP="00B75B8F">
      <w:pPr>
        <w:numPr>
          <w:ilvl w:val="0"/>
          <w:numId w:val="1"/>
        </w:numPr>
        <w:snapToGrid w:val="0"/>
        <w:spacing w:afterLines="50" w:line="400" w:lineRule="exact"/>
        <w:rPr>
          <w:rFonts w:ascii="仿宋_GB2312" w:eastAsia="仿宋_GB2312"/>
          <w:b/>
          <w:sz w:val="24"/>
        </w:rPr>
      </w:pPr>
      <w:r w:rsidRPr="00701432">
        <w:rPr>
          <w:rFonts w:ascii="仿宋_GB2312" w:eastAsia="仿宋_GB2312" w:hint="eastAsia"/>
          <w:b/>
          <w:sz w:val="24"/>
        </w:rPr>
        <w:t>保证及时了解学校毕业要求</w:t>
      </w:r>
    </w:p>
    <w:p w:rsidR="008F5806" w:rsidRPr="00701432" w:rsidRDefault="008F5806" w:rsidP="00B75B8F">
      <w:pPr>
        <w:snapToGrid w:val="0"/>
        <w:spacing w:afterLines="50" w:line="400" w:lineRule="exact"/>
        <w:ind w:firstLineChars="200" w:firstLine="480"/>
        <w:rPr>
          <w:rFonts w:ascii="仿宋_GB2312" w:eastAsia="仿宋_GB2312"/>
          <w:sz w:val="24"/>
        </w:rPr>
      </w:pPr>
      <w:r w:rsidRPr="00701432">
        <w:rPr>
          <w:rFonts w:ascii="仿宋_GB2312" w:eastAsia="仿宋_GB2312" w:hint="eastAsia"/>
          <w:sz w:val="24"/>
        </w:rPr>
        <w:t>最后学年是毕业关键年，工作的时效性很强，建议同学经常访问教务</w:t>
      </w:r>
      <w:r>
        <w:rPr>
          <w:rFonts w:ascii="仿宋_GB2312" w:eastAsia="仿宋_GB2312" w:hint="eastAsia"/>
          <w:sz w:val="24"/>
        </w:rPr>
        <w:t>部（研究生院）</w:t>
      </w:r>
      <w:r w:rsidRPr="00701432">
        <w:rPr>
          <w:rFonts w:ascii="仿宋_GB2312" w:eastAsia="仿宋_GB2312" w:hint="eastAsia"/>
          <w:sz w:val="24"/>
        </w:rPr>
        <w:t>主页，及时了解和完成学校的各项要求。</w:t>
      </w:r>
    </w:p>
    <w:p w:rsidR="008F5806" w:rsidRPr="00701432" w:rsidRDefault="008F5806" w:rsidP="00B75B8F">
      <w:pPr>
        <w:snapToGrid w:val="0"/>
        <w:spacing w:afterLines="50" w:line="400" w:lineRule="exact"/>
        <w:ind w:firstLineChars="200" w:firstLine="482"/>
        <w:rPr>
          <w:rFonts w:ascii="仿宋_GB2312" w:eastAsia="仿宋_GB2312"/>
          <w:b/>
          <w:sz w:val="24"/>
        </w:rPr>
      </w:pPr>
      <w:r w:rsidRPr="00701432">
        <w:rPr>
          <w:rFonts w:ascii="仿宋_GB2312" w:eastAsia="仿宋_GB2312" w:hint="eastAsia"/>
          <w:b/>
          <w:sz w:val="24"/>
        </w:rPr>
        <w:t>如遇问题请及时与所在</w:t>
      </w:r>
      <w:r>
        <w:rPr>
          <w:rFonts w:ascii="仿宋_GB2312" w:eastAsia="仿宋_GB2312" w:hint="eastAsia"/>
          <w:b/>
          <w:sz w:val="24"/>
        </w:rPr>
        <w:t>学部（院、</w:t>
      </w:r>
      <w:r w:rsidRPr="00701432">
        <w:rPr>
          <w:rFonts w:ascii="仿宋_GB2312" w:eastAsia="仿宋_GB2312" w:hint="eastAsia"/>
          <w:b/>
          <w:sz w:val="24"/>
        </w:rPr>
        <w:t>系）本科教学秘书联系解决。</w:t>
      </w:r>
    </w:p>
    <w:p w:rsidR="008F5806" w:rsidRDefault="008F5806" w:rsidP="008F5806">
      <w:pPr>
        <w:spacing w:line="400" w:lineRule="exact"/>
      </w:pPr>
    </w:p>
    <w:p w:rsidR="008F5806" w:rsidRPr="00701432" w:rsidRDefault="008F5806" w:rsidP="00B75B8F">
      <w:pPr>
        <w:snapToGrid w:val="0"/>
        <w:spacing w:afterLines="50" w:line="400" w:lineRule="exact"/>
        <w:ind w:right="960"/>
        <w:rPr>
          <w:rFonts w:ascii="仿宋_GB2312" w:eastAsia="仿宋_GB2312"/>
          <w:sz w:val="24"/>
        </w:rPr>
      </w:pPr>
      <w:r w:rsidRPr="00701432">
        <w:rPr>
          <w:rFonts w:ascii="仿宋_GB2312" w:eastAsia="仿宋_GB2312" w:hint="eastAsia"/>
          <w:sz w:val="24"/>
        </w:rPr>
        <w:t xml:space="preserve">                         </w:t>
      </w:r>
      <w:r>
        <w:rPr>
          <w:rFonts w:ascii="仿宋_GB2312" w:eastAsia="仿宋_GB2312" w:hint="eastAsia"/>
          <w:sz w:val="24"/>
        </w:rPr>
        <w:t xml:space="preserve">                    </w:t>
      </w:r>
      <w:r w:rsidRPr="00701432">
        <w:rPr>
          <w:rFonts w:ascii="仿宋_GB2312" w:eastAsia="仿宋_GB2312" w:hint="eastAsia"/>
          <w:sz w:val="24"/>
        </w:rPr>
        <w:t>教务</w:t>
      </w:r>
      <w:r>
        <w:rPr>
          <w:rFonts w:ascii="仿宋_GB2312" w:eastAsia="仿宋_GB2312" w:hint="eastAsia"/>
          <w:sz w:val="24"/>
        </w:rPr>
        <w:t>部（研究生院）培养办公室</w:t>
      </w:r>
    </w:p>
    <w:p w:rsidR="008F5806" w:rsidRPr="00317069" w:rsidRDefault="008F5806" w:rsidP="00B75B8F">
      <w:pPr>
        <w:snapToGrid w:val="0"/>
        <w:spacing w:afterLines="50" w:line="400" w:lineRule="exact"/>
        <w:ind w:right="960"/>
        <w:rPr>
          <w:rFonts w:ascii="仿宋_GB2312" w:eastAsia="仿宋_GB2312"/>
          <w:sz w:val="24"/>
        </w:rPr>
      </w:pPr>
      <w:r w:rsidRPr="00701432">
        <w:rPr>
          <w:rFonts w:ascii="仿宋_GB2312" w:eastAsia="仿宋_GB2312" w:hint="eastAsia"/>
          <w:sz w:val="24"/>
        </w:rPr>
        <w:t xml:space="preserve">                                                     </w:t>
      </w:r>
      <w:r>
        <w:rPr>
          <w:rFonts w:ascii="仿宋_GB2312" w:eastAsia="仿宋_GB2312"/>
          <w:sz w:val="24"/>
        </w:rPr>
        <w:t>2019</w:t>
      </w:r>
      <w:r w:rsidRPr="00701432">
        <w:rPr>
          <w:rFonts w:ascii="仿宋_GB2312" w:eastAsia="仿宋_GB2312" w:hint="eastAsia"/>
          <w:sz w:val="24"/>
        </w:rPr>
        <w:t>年</w:t>
      </w:r>
      <w:r>
        <w:rPr>
          <w:rFonts w:ascii="仿宋_GB2312" w:eastAsia="仿宋_GB2312" w:hint="eastAsia"/>
          <w:sz w:val="24"/>
        </w:rPr>
        <w:t>10</w:t>
      </w:r>
      <w:r w:rsidRPr="00701432">
        <w:rPr>
          <w:rFonts w:ascii="仿宋_GB2312" w:eastAsia="仿宋_GB2312" w:hint="eastAsia"/>
          <w:sz w:val="24"/>
        </w:rPr>
        <w:t>月</w:t>
      </w:r>
      <w:r>
        <w:rPr>
          <w:rFonts w:ascii="仿宋_GB2312" w:eastAsia="仿宋_GB2312"/>
          <w:sz w:val="24"/>
        </w:rPr>
        <w:t>8</w:t>
      </w:r>
      <w:r w:rsidRPr="00701432">
        <w:rPr>
          <w:rFonts w:ascii="仿宋_GB2312" w:eastAsia="仿宋_GB2312" w:hint="eastAsia"/>
          <w:sz w:val="24"/>
        </w:rPr>
        <w:t>日</w:t>
      </w:r>
    </w:p>
    <w:p w:rsidR="00E65F83" w:rsidRDefault="00E65F83"/>
    <w:sectPr w:rsidR="00E65F83" w:rsidSect="00581803">
      <w:footerReference w:type="default" r:id="rId7"/>
      <w:pgSz w:w="11906" w:h="16838" w:code="9"/>
      <w:pgMar w:top="1134" w:right="1134" w:bottom="567" w:left="1134" w:header="851" w:footer="34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28D" w:rsidRDefault="0042728D" w:rsidP="008F5806">
      <w:r>
        <w:separator/>
      </w:r>
    </w:p>
  </w:endnote>
  <w:endnote w:type="continuationSeparator" w:id="1">
    <w:p w:rsidR="0042728D" w:rsidRDefault="0042728D" w:rsidP="008F5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64" w:rsidRDefault="00E65F83">
    <w:pPr>
      <w:pStyle w:val="a4"/>
      <w:jc w:val="center"/>
    </w:pPr>
    <w:r>
      <w:rPr>
        <w:rFonts w:hint="eastAsia"/>
      </w:rPr>
      <w:t>第</w:t>
    </w:r>
    <w:r>
      <w:rPr>
        <w:lang w:val="zh-CN"/>
      </w:rPr>
      <w:t xml:space="preserve"> </w:t>
    </w:r>
    <w:r w:rsidR="00A161A1">
      <w:rPr>
        <w:b/>
        <w:sz w:val="24"/>
        <w:szCs w:val="24"/>
      </w:rPr>
      <w:fldChar w:fldCharType="begin"/>
    </w:r>
    <w:r>
      <w:rPr>
        <w:b/>
      </w:rPr>
      <w:instrText>PAGE</w:instrText>
    </w:r>
    <w:r w:rsidR="00A161A1">
      <w:rPr>
        <w:b/>
        <w:sz w:val="24"/>
        <w:szCs w:val="24"/>
      </w:rPr>
      <w:fldChar w:fldCharType="separate"/>
    </w:r>
    <w:r w:rsidR="00F87C22">
      <w:rPr>
        <w:b/>
        <w:noProof/>
      </w:rPr>
      <w:t>2</w:t>
    </w:r>
    <w:r w:rsidR="00A161A1">
      <w:rPr>
        <w:b/>
        <w:sz w:val="24"/>
        <w:szCs w:val="24"/>
      </w:rPr>
      <w:fldChar w:fldCharType="end"/>
    </w:r>
    <w:r>
      <w:rPr>
        <w:lang w:val="zh-CN"/>
      </w:rPr>
      <w:t xml:space="preserve"> </w:t>
    </w:r>
    <w:r>
      <w:rPr>
        <w:rFonts w:hint="eastAsia"/>
        <w:lang w:val="zh-CN"/>
      </w:rPr>
      <w:t>页　共</w:t>
    </w:r>
    <w:r>
      <w:rPr>
        <w:lang w:val="zh-CN"/>
      </w:rPr>
      <w:t xml:space="preserve"> </w:t>
    </w:r>
    <w:r w:rsidR="00A161A1">
      <w:rPr>
        <w:b/>
        <w:sz w:val="24"/>
        <w:szCs w:val="24"/>
      </w:rPr>
      <w:fldChar w:fldCharType="begin"/>
    </w:r>
    <w:r>
      <w:rPr>
        <w:b/>
      </w:rPr>
      <w:instrText>NUMPAGES</w:instrText>
    </w:r>
    <w:r w:rsidR="00A161A1">
      <w:rPr>
        <w:b/>
        <w:sz w:val="24"/>
        <w:szCs w:val="24"/>
      </w:rPr>
      <w:fldChar w:fldCharType="separate"/>
    </w:r>
    <w:r w:rsidR="00F87C22">
      <w:rPr>
        <w:b/>
        <w:noProof/>
      </w:rPr>
      <w:t>2</w:t>
    </w:r>
    <w:r w:rsidR="00A161A1">
      <w:rPr>
        <w:b/>
        <w:sz w:val="24"/>
        <w:szCs w:val="24"/>
      </w:rPr>
      <w:fldChar w:fldCharType="end"/>
    </w:r>
    <w:r>
      <w:rPr>
        <w:rFonts w:hint="eastAsia"/>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28D" w:rsidRDefault="0042728D" w:rsidP="008F5806">
      <w:r>
        <w:separator/>
      </w:r>
    </w:p>
  </w:footnote>
  <w:footnote w:type="continuationSeparator" w:id="1">
    <w:p w:rsidR="0042728D" w:rsidRDefault="0042728D" w:rsidP="008F5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4A1A"/>
    <w:multiLevelType w:val="hybridMultilevel"/>
    <w:tmpl w:val="351CEA9E"/>
    <w:lvl w:ilvl="0" w:tplc="D1D8FDCC">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5B273DF"/>
    <w:multiLevelType w:val="hybridMultilevel"/>
    <w:tmpl w:val="FAA8B1B0"/>
    <w:lvl w:ilvl="0" w:tplc="51A6E428">
      <w:start w:val="1"/>
      <w:numFmt w:val="decimal"/>
      <w:lvlText w:val="%1）"/>
      <w:lvlJc w:val="left"/>
      <w:pPr>
        <w:tabs>
          <w:tab w:val="num" w:pos="718"/>
        </w:tabs>
        <w:ind w:left="718" w:hanging="360"/>
      </w:pPr>
    </w:lvl>
    <w:lvl w:ilvl="1" w:tplc="04090019" w:tentative="1">
      <w:start w:val="1"/>
      <w:numFmt w:val="lowerLetter"/>
      <w:lvlText w:val="%2)"/>
      <w:lvlJc w:val="left"/>
      <w:pPr>
        <w:tabs>
          <w:tab w:val="num" w:pos="1198"/>
        </w:tabs>
        <w:ind w:left="1198" w:hanging="420"/>
      </w:pPr>
    </w:lvl>
    <w:lvl w:ilvl="2" w:tplc="0409001B" w:tentative="1">
      <w:start w:val="1"/>
      <w:numFmt w:val="lowerRoman"/>
      <w:lvlText w:val="%3."/>
      <w:lvlJc w:val="righ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9" w:tentative="1">
      <w:start w:val="1"/>
      <w:numFmt w:val="lowerLetter"/>
      <w:lvlText w:val="%5)"/>
      <w:lvlJc w:val="left"/>
      <w:pPr>
        <w:tabs>
          <w:tab w:val="num" w:pos="2458"/>
        </w:tabs>
        <w:ind w:left="2458" w:hanging="420"/>
      </w:pPr>
    </w:lvl>
    <w:lvl w:ilvl="5" w:tplc="0409001B" w:tentative="1">
      <w:start w:val="1"/>
      <w:numFmt w:val="lowerRoman"/>
      <w:lvlText w:val="%6."/>
      <w:lvlJc w:val="righ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9" w:tentative="1">
      <w:start w:val="1"/>
      <w:numFmt w:val="lowerLetter"/>
      <w:lvlText w:val="%8)"/>
      <w:lvlJc w:val="left"/>
      <w:pPr>
        <w:tabs>
          <w:tab w:val="num" w:pos="3718"/>
        </w:tabs>
        <w:ind w:left="3718" w:hanging="420"/>
      </w:pPr>
    </w:lvl>
    <w:lvl w:ilvl="8" w:tplc="0409001B" w:tentative="1">
      <w:start w:val="1"/>
      <w:numFmt w:val="lowerRoman"/>
      <w:lvlText w:val="%9."/>
      <w:lvlJc w:val="right"/>
      <w:pPr>
        <w:tabs>
          <w:tab w:val="num" w:pos="4138"/>
        </w:tabs>
        <w:ind w:left="4138" w:hanging="420"/>
      </w:pPr>
    </w:lvl>
  </w:abstractNum>
  <w:abstractNum w:abstractNumId="2">
    <w:nsid w:val="5C0D3690"/>
    <w:multiLevelType w:val="hybridMultilevel"/>
    <w:tmpl w:val="F9E4385A"/>
    <w:lvl w:ilvl="0" w:tplc="DC44D7A2">
      <w:start w:val="1"/>
      <w:numFmt w:val="decimal"/>
      <w:lvlText w:val="%1."/>
      <w:lvlJc w:val="left"/>
      <w:pPr>
        <w:tabs>
          <w:tab w:val="num" w:pos="780"/>
        </w:tabs>
        <w:ind w:left="780" w:hanging="36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806"/>
    <w:rsid w:val="003F2DCE"/>
    <w:rsid w:val="0042728D"/>
    <w:rsid w:val="008F5806"/>
    <w:rsid w:val="00A161A1"/>
    <w:rsid w:val="00B75B8F"/>
    <w:rsid w:val="00E65F83"/>
    <w:rsid w:val="00F87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806"/>
    <w:pPr>
      <w:widowControl w:val="0"/>
      <w:jc w:val="both"/>
    </w:pPr>
    <w:rPr>
      <w:rFonts w:ascii="宋体"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806"/>
    <w:rPr>
      <w:sz w:val="18"/>
      <w:szCs w:val="18"/>
    </w:rPr>
  </w:style>
  <w:style w:type="paragraph" w:styleId="a4">
    <w:name w:val="footer"/>
    <w:basedOn w:val="a"/>
    <w:link w:val="Char0"/>
    <w:uiPriority w:val="99"/>
    <w:unhideWhenUsed/>
    <w:rsid w:val="008F5806"/>
    <w:pPr>
      <w:tabs>
        <w:tab w:val="center" w:pos="4153"/>
        <w:tab w:val="right" w:pos="8306"/>
      </w:tabs>
      <w:snapToGrid w:val="0"/>
      <w:jc w:val="left"/>
    </w:pPr>
    <w:rPr>
      <w:sz w:val="18"/>
      <w:szCs w:val="18"/>
    </w:rPr>
  </w:style>
  <w:style w:type="character" w:customStyle="1" w:styleId="Char0">
    <w:name w:val="页脚 Char"/>
    <w:basedOn w:val="a0"/>
    <w:link w:val="a4"/>
    <w:uiPriority w:val="99"/>
    <w:rsid w:val="008F58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1614</Characters>
  <Application>Microsoft Office Word</Application>
  <DocSecurity>0</DocSecurity>
  <Lines>13</Lines>
  <Paragraphs>3</Paragraphs>
  <ScaleCrop>false</ScaleCrop>
  <Company>Lenovo</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2019-10-09T03:18:00Z</dcterms:created>
  <dcterms:modified xsi:type="dcterms:W3CDTF">2019-10-09T03:20:00Z</dcterms:modified>
</cp:coreProperties>
</file>