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55E" w:rsidRPr="00CC7ACA" w:rsidRDefault="0069255E" w:rsidP="0069255E">
      <w:pPr>
        <w:jc w:val="center"/>
        <w:outlineLvl w:val="1"/>
        <w:rPr>
          <w:rFonts w:ascii="黑体" w:eastAsia="黑体"/>
          <w:b/>
          <w:sz w:val="32"/>
        </w:rPr>
      </w:pPr>
      <w:bookmarkStart w:id="0" w:name="_Toc496536226"/>
      <w:r w:rsidRPr="00CC7ACA">
        <w:rPr>
          <w:rFonts w:ascii="黑体" w:eastAsia="黑体" w:hint="eastAsia"/>
          <w:b/>
          <w:sz w:val="32"/>
        </w:rPr>
        <w:t>经济与工商管理学院201</w:t>
      </w:r>
      <w:r w:rsidR="001624B1">
        <w:rPr>
          <w:rFonts w:ascii="黑体" w:eastAsia="黑体" w:hint="eastAsia"/>
          <w:b/>
          <w:sz w:val="32"/>
        </w:rPr>
        <w:t>6</w:t>
      </w:r>
      <w:r w:rsidRPr="00CC7ACA">
        <w:rPr>
          <w:rFonts w:ascii="黑体" w:eastAsia="黑体" w:hint="eastAsia"/>
          <w:b/>
          <w:sz w:val="32"/>
        </w:rPr>
        <w:t>级毕业论文选题</w:t>
      </w:r>
      <w:bookmarkEnd w:id="0"/>
    </w:p>
    <w:p w:rsidR="0069255E" w:rsidRPr="00CC7ACA" w:rsidRDefault="0069255E" w:rsidP="00F029C7">
      <w:pPr>
        <w:ind w:right="210"/>
        <w:jc w:val="right"/>
        <w:rPr>
          <w:rFonts w:ascii="黑体" w:eastAsia="黑体"/>
          <w:b/>
          <w:szCs w:val="21"/>
        </w:rPr>
      </w:pPr>
    </w:p>
    <w:p w:rsidR="0069255E" w:rsidRPr="00CC7ACA" w:rsidRDefault="0069255E" w:rsidP="00D779D3">
      <w:pPr>
        <w:ind w:right="525"/>
        <w:jc w:val="right"/>
        <w:rPr>
          <w:rFonts w:ascii="黑体" w:eastAsia="黑体"/>
          <w:b/>
          <w:szCs w:val="21"/>
        </w:rPr>
      </w:pPr>
      <w:r w:rsidRPr="00CC7ACA">
        <w:rPr>
          <w:rFonts w:ascii="黑体" w:eastAsia="黑体" w:hint="eastAsia"/>
          <w:b/>
          <w:szCs w:val="21"/>
        </w:rPr>
        <w:t>201</w:t>
      </w:r>
      <w:r w:rsidR="001624B1">
        <w:rPr>
          <w:rFonts w:ascii="黑体" w:eastAsia="黑体" w:hint="eastAsia"/>
          <w:b/>
          <w:szCs w:val="21"/>
        </w:rPr>
        <w:t>9.</w:t>
      </w:r>
      <w:r w:rsidR="004E6F06">
        <w:rPr>
          <w:rFonts w:ascii="黑体" w:eastAsia="黑体" w:hint="eastAsia"/>
          <w:b/>
          <w:szCs w:val="21"/>
        </w:rPr>
        <w:t>10</w:t>
      </w:r>
    </w:p>
    <w:tbl>
      <w:tblPr>
        <w:tblpPr w:leftFromText="180" w:rightFromText="180" w:vertAnchor="text" w:horzAnchor="margin" w:tblpX="-351" w:tblpY="192"/>
        <w:tblW w:w="14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4252"/>
        <w:gridCol w:w="2410"/>
        <w:gridCol w:w="850"/>
        <w:gridCol w:w="5670"/>
      </w:tblGrid>
      <w:tr w:rsidR="00B05A42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B05A42" w:rsidRPr="00CC7ACA" w:rsidRDefault="00B05A42" w:rsidP="00B05A42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C7ACA">
              <w:rPr>
                <w:rFonts w:ascii="宋体" w:hAnsi="宋体" w:hint="eastAsia"/>
                <w:b/>
                <w:sz w:val="28"/>
                <w:szCs w:val="28"/>
              </w:rPr>
              <w:t>指导</w:t>
            </w:r>
          </w:p>
          <w:p w:rsidR="00B05A42" w:rsidRPr="00CC7ACA" w:rsidRDefault="00B05A42" w:rsidP="00B05A42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C7ACA">
              <w:rPr>
                <w:rFonts w:ascii="宋体" w:hAnsi="宋体" w:hint="eastAsia"/>
                <w:b/>
                <w:sz w:val="28"/>
                <w:szCs w:val="28"/>
              </w:rPr>
              <w:t>教师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05A42" w:rsidRPr="00CC7ACA" w:rsidRDefault="00B05A42" w:rsidP="00B05A4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C7ACA">
              <w:rPr>
                <w:rFonts w:ascii="宋体" w:hAnsi="宋体" w:hint="eastAsia"/>
                <w:b/>
                <w:sz w:val="28"/>
                <w:szCs w:val="28"/>
              </w:rPr>
              <w:t>论文选题范围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05A42" w:rsidRPr="00CC7ACA" w:rsidRDefault="00B05A42" w:rsidP="00B05A4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C7ACA">
              <w:rPr>
                <w:rFonts w:ascii="宋体" w:hAnsi="宋体" w:hint="eastAsia"/>
                <w:b/>
                <w:sz w:val="28"/>
                <w:szCs w:val="28"/>
              </w:rPr>
              <w:t xml:space="preserve">指导教师邮箱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5A42" w:rsidRPr="00CC7ACA" w:rsidRDefault="00B05A42" w:rsidP="00B05A4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B05A42" w:rsidRPr="00CC7ACA" w:rsidRDefault="00B05A42" w:rsidP="00B05A42">
            <w:pPr>
              <w:rPr>
                <w:rFonts w:ascii="宋体" w:hAnsi="宋体"/>
                <w:b/>
                <w:sz w:val="28"/>
                <w:szCs w:val="28"/>
              </w:rPr>
            </w:pPr>
            <w:r w:rsidRPr="00CC7ACA">
              <w:rPr>
                <w:rFonts w:ascii="宋体" w:hAnsi="宋体" w:hint="eastAsia"/>
                <w:b/>
                <w:sz w:val="28"/>
                <w:szCs w:val="28"/>
              </w:rPr>
              <w:t>学生</w:t>
            </w:r>
          </w:p>
        </w:tc>
      </w:tr>
      <w:tr w:rsidR="00B05A42" w:rsidRPr="00CC7ACA" w:rsidTr="00050399">
        <w:trPr>
          <w:trHeight w:val="340"/>
        </w:trPr>
        <w:tc>
          <w:tcPr>
            <w:tcW w:w="14141" w:type="dxa"/>
            <w:gridSpan w:val="5"/>
            <w:shd w:val="clear" w:color="auto" w:fill="auto"/>
            <w:vAlign w:val="center"/>
          </w:tcPr>
          <w:p w:rsidR="00B05A42" w:rsidRPr="00CC7ACA" w:rsidRDefault="00B05A42" w:rsidP="00B05A42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b/>
                <w:sz w:val="28"/>
                <w:szCs w:val="28"/>
              </w:rPr>
              <w:t>经济学</w:t>
            </w:r>
          </w:p>
        </w:tc>
      </w:tr>
      <w:tr w:rsidR="00FB5E31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何浩然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环境污染相关问题研究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haoran.he@bnu.edu.cn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BD57E4" w:rsidP="00FB5E3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高若云（辅修）</w:t>
            </w:r>
          </w:p>
        </w:tc>
      </w:tr>
      <w:tr w:rsidR="00FB5E31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行为和实验经济学相关问题研究</w:t>
            </w:r>
          </w:p>
        </w:tc>
        <w:tc>
          <w:tcPr>
            <w:tcW w:w="2410" w:type="dxa"/>
            <w:shd w:val="clear" w:color="auto" w:fill="auto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137F9" w:rsidP="00FB5E3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赵雨萱（经济）</w:t>
            </w:r>
          </w:p>
        </w:tc>
      </w:tr>
      <w:tr w:rsidR="00FB5E31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独生子女相关问题研究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510159" w:rsidP="00FB5E3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宋笑宇（金融）</w:t>
            </w:r>
          </w:p>
        </w:tc>
      </w:tr>
      <w:tr w:rsidR="00FB5E31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MS Mincho" w:eastAsia="MS Mincho" w:hAnsi="MS Mincho" w:cs="MS Mincho"/>
                <w:color w:val="000000"/>
                <w:szCs w:val="21"/>
              </w:rPr>
              <w:t>就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业</w:t>
            </w:r>
            <w:r w:rsidRPr="00CC7ACA">
              <w:rPr>
                <w:rFonts w:ascii="MS Mincho" w:eastAsia="MS Mincho" w:hAnsi="MS Mincho" w:cs="MS Mincho"/>
                <w:color w:val="000000"/>
                <w:szCs w:val="21"/>
              </w:rPr>
              <w:t>行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为</w:t>
            </w:r>
            <w:r w:rsidRPr="00CC7ACA">
              <w:rPr>
                <w:rFonts w:ascii="MS Mincho" w:eastAsia="MS Mincho" w:hAnsi="MS Mincho" w:cs="MS Mincho"/>
                <w:color w:val="000000"/>
                <w:szCs w:val="21"/>
              </w:rPr>
              <w:t>、就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业</w:t>
            </w:r>
            <w:r w:rsidRPr="00CC7ACA">
              <w:rPr>
                <w:rFonts w:ascii="MS Mincho" w:eastAsia="MS Mincho" w:hAnsi="MS Mincho" w:cs="MS Mincho"/>
                <w:color w:val="000000"/>
                <w:szCs w:val="21"/>
              </w:rPr>
              <w:t>市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场</w:t>
            </w:r>
            <w:r w:rsidRPr="00CC7ACA">
              <w:rPr>
                <w:rFonts w:ascii="MS Mincho" w:eastAsia="MS Mincho" w:hAnsi="MS Mincho" w:cs="MS Mincho"/>
                <w:color w:val="000000"/>
                <w:szCs w:val="21"/>
              </w:rPr>
              <w:t>歧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F05A87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腐败治理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家庭规模与出生顺序的影响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李由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企业理论与公司治理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/>
                <w:szCs w:val="21"/>
              </w:rPr>
              <w:t>L</w:t>
            </w:r>
            <w:r w:rsidRPr="00CC7ACA">
              <w:rPr>
                <w:rFonts w:ascii="宋体" w:hAnsi="宋体" w:hint="eastAsia"/>
                <w:szCs w:val="21"/>
              </w:rPr>
              <w:t>iyou1964@163.com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8F2843" w:rsidP="00FB5E3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彭仪慧（经济）</w:t>
            </w:r>
          </w:p>
        </w:tc>
      </w:tr>
      <w:tr w:rsidR="00FB5E31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中国转型与经济发展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9F4967" w:rsidP="00FB5E3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王书博（经济）</w:t>
            </w:r>
            <w:r w:rsidR="00B47C65">
              <w:rPr>
                <w:rFonts w:ascii="宋体" w:hAnsi="宋体" w:hint="eastAsia"/>
                <w:szCs w:val="21"/>
              </w:rPr>
              <w:t>，秦豪（经济）</w:t>
            </w:r>
            <w:r w:rsidR="00491847">
              <w:rPr>
                <w:rFonts w:ascii="宋体" w:hAnsi="宋体" w:hint="eastAsia"/>
                <w:szCs w:val="21"/>
              </w:rPr>
              <w:t>，殷军柏（金融）</w:t>
            </w:r>
          </w:p>
        </w:tc>
      </w:tr>
      <w:tr w:rsidR="00FB5E31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公平、公共利益与公共政策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8F2843" w:rsidP="00FB5E3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王子璇（经济）</w:t>
            </w:r>
          </w:p>
        </w:tc>
      </w:tr>
      <w:tr w:rsidR="00FB5E31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4E6F06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A0666E">
              <w:rPr>
                <w:rFonts w:ascii="宋体" w:hAnsi="宋体" w:hint="eastAsia"/>
                <w:b/>
                <w:bCs/>
                <w:color w:val="000000"/>
                <w:szCs w:val="21"/>
              </w:rPr>
              <w:t>刘泽云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教育的私人回报与社会回报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/>
                <w:szCs w:val="21"/>
              </w:rPr>
              <w:t>zeyun_liu@bnu.edu.cn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F87FAB" w:rsidRDefault="00F84F58" w:rsidP="00165C4B">
            <w:pPr>
              <w:rPr>
                <w:rFonts w:ascii="宋体" w:hAnsi="宋体"/>
                <w:szCs w:val="21"/>
              </w:rPr>
            </w:pPr>
            <w:r w:rsidRPr="00F87FAB">
              <w:rPr>
                <w:rFonts w:ascii="宋体" w:hAnsi="宋体" w:hint="eastAsia"/>
                <w:szCs w:val="21"/>
              </w:rPr>
              <w:t>李树一（辅修）</w:t>
            </w:r>
            <w:r w:rsidR="008F2843" w:rsidRPr="00F87FAB">
              <w:rPr>
                <w:rFonts w:ascii="宋体" w:hAnsi="宋体" w:hint="eastAsia"/>
                <w:szCs w:val="21"/>
              </w:rPr>
              <w:t>，王宇婷（经济）</w:t>
            </w:r>
            <w:r w:rsidR="009F4967" w:rsidRPr="00F87FAB">
              <w:rPr>
                <w:rFonts w:ascii="宋体" w:hAnsi="宋体" w:hint="eastAsia"/>
                <w:szCs w:val="21"/>
              </w:rPr>
              <w:t>，郭楠（经济），李梦娜（经济），吕治珉（经济）</w:t>
            </w:r>
            <w:r w:rsidR="00A0666E" w:rsidRPr="00F87FAB">
              <w:rPr>
                <w:rFonts w:ascii="宋体" w:hAnsi="宋体" w:hint="eastAsia"/>
                <w:szCs w:val="21"/>
              </w:rPr>
              <w:t>，米晨睿（经济）</w:t>
            </w:r>
          </w:p>
        </w:tc>
      </w:tr>
      <w:tr w:rsidR="00FB5E31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4E6F06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人力资本与经济发展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F87FAB" w:rsidRDefault="003456D1" w:rsidP="00165C4B">
            <w:pPr>
              <w:rPr>
                <w:rFonts w:ascii="宋体" w:hAnsi="宋体"/>
                <w:szCs w:val="21"/>
              </w:rPr>
            </w:pPr>
            <w:r w:rsidRPr="00F87FAB">
              <w:rPr>
                <w:rFonts w:ascii="宋体" w:hAnsi="宋体" w:hint="eastAsia"/>
                <w:szCs w:val="21"/>
              </w:rPr>
              <w:t>刘夏耘（经济）</w:t>
            </w:r>
            <w:r w:rsidR="008F2843" w:rsidRPr="00F87FAB">
              <w:rPr>
                <w:rFonts w:ascii="宋体" w:hAnsi="宋体" w:hint="eastAsia"/>
                <w:szCs w:val="21"/>
              </w:rPr>
              <w:t>，王舒颖（经济）</w:t>
            </w:r>
          </w:p>
        </w:tc>
      </w:tr>
      <w:tr w:rsidR="00FB5E31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4E6F06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学校、家庭、同伴与学生发展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F87FAB" w:rsidRDefault="00F137F9" w:rsidP="00165C4B">
            <w:pPr>
              <w:rPr>
                <w:rFonts w:ascii="宋体" w:hAnsi="宋体"/>
                <w:szCs w:val="21"/>
              </w:rPr>
            </w:pPr>
            <w:r w:rsidRPr="00F87FAB">
              <w:rPr>
                <w:rFonts w:ascii="宋体" w:hAnsi="宋体" w:hint="eastAsia"/>
                <w:szCs w:val="21"/>
              </w:rPr>
              <w:t>张绍波（经济）</w:t>
            </w:r>
            <w:r w:rsidR="009F4967" w:rsidRPr="00F87FAB">
              <w:rPr>
                <w:rFonts w:ascii="宋体" w:hAnsi="宋体" w:hint="eastAsia"/>
                <w:szCs w:val="21"/>
              </w:rPr>
              <w:t>，雷雨甜（经济）</w:t>
            </w:r>
          </w:p>
        </w:tc>
      </w:tr>
      <w:tr w:rsidR="00FB5E31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4E6F06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lastRenderedPageBreak/>
              <w:t>刘兰翠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能源消费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/>
                <w:szCs w:val="21"/>
              </w:rPr>
              <w:t>liulancui@163.com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4E6F06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减缓气候变化政策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5F0741" w:rsidP="00FB5E3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罗振期（辅修）</w:t>
            </w:r>
            <w:r w:rsidR="001069C4">
              <w:rPr>
                <w:rFonts w:ascii="宋体" w:hAnsi="宋体" w:hint="eastAsia"/>
                <w:szCs w:val="21"/>
              </w:rPr>
              <w:t>宋书愉（辅修）</w:t>
            </w:r>
          </w:p>
        </w:tc>
      </w:tr>
      <w:tr w:rsidR="00FB5E31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4E6F06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居民消费环境影响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4E6F06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刘盼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社会保障相关问题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l</w:t>
            </w:r>
            <w:r>
              <w:rPr>
                <w:rFonts w:ascii="宋体" w:hAnsi="宋体" w:hint="eastAsia"/>
                <w:szCs w:val="21"/>
              </w:rPr>
              <w:t>iupan</w:t>
            </w:r>
            <w:r w:rsidRPr="00CC7ACA">
              <w:rPr>
                <w:rFonts w:ascii="宋体" w:hAnsi="宋体" w:hint="eastAsia"/>
                <w:szCs w:val="21"/>
              </w:rPr>
              <w:t>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B47C65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朱群（经济）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劳动力</w:t>
            </w:r>
            <w:r>
              <w:rPr>
                <w:rFonts w:ascii="宋体" w:hAnsi="宋体" w:hint="eastAsia"/>
                <w:color w:val="000000"/>
                <w:szCs w:val="21"/>
              </w:rPr>
              <w:t>供给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9F4967" w:rsidRDefault="009F4967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母雅瑞（经济）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陆跃祥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劳动就业问题研究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  <w:r w:rsidRPr="00CC7ACA">
              <w:t>luyuexiang@bnu.edu.cn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公司治理结构与并购重组研究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消费行为与心理研究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中国经济与发展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9F4967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罗雅虹（经济），李俊林（经济）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消费心理与行为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A0666E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严密（金融）</w:t>
            </w:r>
            <w:r w:rsidR="00572F1B">
              <w:rPr>
                <w:rFonts w:ascii="宋体" w:hAnsi="宋体" w:hint="eastAsia"/>
                <w:szCs w:val="21"/>
              </w:rPr>
              <w:t>，佐藤岚士（留）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政治经济学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1E70C6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杨天鸿（金融）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罗楚亮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居民收入差距研究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luochl@bnu.edu.cn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9F4967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李佳欣（经济），薛懿（经济）</w:t>
            </w:r>
            <w:r w:rsidR="00C57165">
              <w:rPr>
                <w:rFonts w:ascii="宋体" w:hAnsi="宋体" w:hint="eastAsia"/>
                <w:szCs w:val="21"/>
              </w:rPr>
              <w:t>，柳知勋（留）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劳动力市场相关问题研究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计量经济分析方法应用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孙志军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教育经济相关问题研究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szhijun@bnu.edu.cn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8F2843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胡镶（经济），蒋燕（经济）</w:t>
            </w:r>
            <w:r w:rsidR="009F4967">
              <w:rPr>
                <w:rFonts w:ascii="宋体" w:hAnsi="宋体" w:hint="eastAsia"/>
                <w:szCs w:val="21"/>
              </w:rPr>
              <w:t>，余曼（经济），袁悦（经济）</w:t>
            </w:r>
            <w:r w:rsidR="00B47C65">
              <w:rPr>
                <w:rFonts w:ascii="宋体" w:hAnsi="宋体" w:hint="eastAsia"/>
                <w:szCs w:val="21"/>
              </w:rPr>
              <w:t>，赵尹（经济），唐瑶（经济）</w:t>
            </w:r>
            <w:r w:rsidR="00960EBB">
              <w:rPr>
                <w:rFonts w:ascii="宋体" w:hAnsi="宋体" w:hint="eastAsia"/>
                <w:szCs w:val="21"/>
              </w:rPr>
              <w:t>，赵峙淳（国贸）</w:t>
            </w:r>
            <w:r w:rsidR="00165C4B" w:rsidRPr="00165C4B">
              <w:rPr>
                <w:rFonts w:ascii="宋体" w:hAnsi="宋体" w:hint="eastAsia"/>
                <w:szCs w:val="21"/>
              </w:rPr>
              <w:t>，</w:t>
            </w:r>
            <w:r w:rsidR="00165C4B">
              <w:rPr>
                <w:rFonts w:ascii="宋体" w:hAnsi="宋体" w:hint="eastAsia"/>
                <w:szCs w:val="21"/>
              </w:rPr>
              <w:t>王松正（经济），王子</w:t>
            </w:r>
            <w:r w:rsidR="00165C4B">
              <w:t>怿</w:t>
            </w:r>
            <w:r w:rsidR="00165C4B">
              <w:rPr>
                <w:rFonts w:ascii="宋体" w:hAnsi="宋体" w:hint="eastAsia"/>
                <w:szCs w:val="21"/>
              </w:rPr>
              <w:t>（经济）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徐慧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国际国内人口流动相关问题：包括留守儿童问题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/>
                <w:szCs w:val="21"/>
              </w:rPr>
              <w:t>xuhui@bnu.edu.cn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B47C65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林嘉玥（经济）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lastRenderedPageBreak/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影响儿童认知与非认知能力发展的相关问题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960EBB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徐懿凡（国贸）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实验经济学、行为经济学相关问题研究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9F4967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陈若瑾（经济）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许敏波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SimSun" w:hAnsi="SimSun" w:hint="eastAsia"/>
                <w:color w:val="000000"/>
                <w:szCs w:val="21"/>
              </w:rPr>
            </w:pPr>
            <w:r>
              <w:rPr>
                <w:rFonts w:ascii="SimSun" w:hAnsi="SimSun" w:hint="eastAsia"/>
                <w:color w:val="000000"/>
                <w:szCs w:val="21"/>
              </w:rPr>
              <w:t>人口结构、教育选择</w:t>
            </w:r>
            <w:r w:rsidRPr="00CC7ACA">
              <w:rPr>
                <w:rFonts w:ascii="SimSun" w:hAnsi="SimSun" w:hint="eastAsia"/>
                <w:color w:val="000000"/>
                <w:szCs w:val="21"/>
              </w:rPr>
              <w:t>与就业问题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E020EB" w:rsidRDefault="007A58E0" w:rsidP="007A58E0">
            <w:pPr>
              <w:rPr>
                <w:rFonts w:ascii="SimSun" w:hAnsi="SimSun" w:cs="SimSun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mbxu</w:t>
            </w:r>
            <w:r w:rsidRPr="00CC7ACA">
              <w:rPr>
                <w:rFonts w:hint="eastAsia"/>
                <w:color w:val="000000"/>
                <w:sz w:val="22"/>
                <w:szCs w:val="22"/>
              </w:rPr>
              <w:t>@</w:t>
            </w:r>
            <w:r>
              <w:rPr>
                <w:rFonts w:hint="eastAsia"/>
                <w:color w:val="000000"/>
                <w:sz w:val="22"/>
                <w:szCs w:val="22"/>
              </w:rPr>
              <w:t>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8F2843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陈隽卓（经济）</w:t>
            </w:r>
            <w:r w:rsidR="009F4967">
              <w:rPr>
                <w:rFonts w:ascii="宋体" w:hAnsi="宋体" w:hint="eastAsia"/>
                <w:szCs w:val="21"/>
              </w:rPr>
              <w:t>，李宜珂（经济），林奕宏（经济）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7A58E0" w:rsidRDefault="007A58E0" w:rsidP="007A58E0">
            <w:pPr>
              <w:jc w:val="left"/>
              <w:rPr>
                <w:rFonts w:ascii="SimSun" w:hAnsi="SimSun" w:hint="eastAsia"/>
                <w:color w:val="000000"/>
                <w:szCs w:val="21"/>
              </w:rPr>
            </w:pPr>
            <w:r>
              <w:rPr>
                <w:rFonts w:ascii="SimSun" w:hAnsi="SimSun" w:hint="eastAsia"/>
                <w:color w:val="000000"/>
                <w:szCs w:val="21"/>
              </w:rPr>
              <w:t>竞赛理论和实证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Default="007A58E0" w:rsidP="007A58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1E70C6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刘晓琳（金融）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7A58E0" w:rsidRDefault="007A58E0" w:rsidP="007A58E0">
            <w:pPr>
              <w:jc w:val="left"/>
              <w:rPr>
                <w:rFonts w:ascii="SimSun" w:hAnsi="SimSun" w:hint="eastAsia"/>
                <w:color w:val="000000"/>
                <w:szCs w:val="21"/>
              </w:rPr>
            </w:pPr>
            <w:r>
              <w:rPr>
                <w:rFonts w:ascii="SimSun" w:hAnsi="SimSun" w:hint="eastAsia"/>
                <w:color w:val="000000"/>
                <w:szCs w:val="21"/>
              </w:rPr>
              <w:t>动态搜寻理论和实证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Default="007A58E0" w:rsidP="007A58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7A58E0" w:rsidRDefault="007A58E0" w:rsidP="007A58E0">
            <w:pPr>
              <w:jc w:val="left"/>
              <w:rPr>
                <w:rFonts w:ascii="SimSun" w:hAnsi="SimSun" w:hint="eastAsia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A58E0" w:rsidRDefault="007A58E0" w:rsidP="007A58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邢春冰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技术进步与工作替代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C7ACA">
              <w:rPr>
                <w:rFonts w:hint="eastAsia"/>
                <w:color w:val="000000"/>
                <w:sz w:val="22"/>
                <w:szCs w:val="22"/>
              </w:rPr>
              <w:t>xingchb@bnu.edu.cn</w:t>
            </w:r>
          </w:p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8F2843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孙梦笛（经济）</w:t>
            </w:r>
            <w:r w:rsidR="009F4967">
              <w:rPr>
                <w:rFonts w:ascii="宋体" w:hAnsi="宋体" w:hint="eastAsia"/>
                <w:szCs w:val="21"/>
              </w:rPr>
              <w:t>，何青玉（经济），张弛（经济）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F05A87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F05A87">
              <w:rPr>
                <w:rFonts w:ascii="宋体" w:hAnsi="宋体" w:hint="eastAsia"/>
                <w:b/>
                <w:bCs/>
                <w:color w:val="000000"/>
                <w:szCs w:val="21"/>
              </w:rPr>
              <w:t>杨娟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教育与劳动力市场回报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yangjuan@bnu.edu.cn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9F4967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王芯蕊（经济），宗一博（经济）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F05A87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学习成绩的影响因素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8F2843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王子元（经济），曹越（经济）</w:t>
            </w:r>
            <w:r w:rsidR="009F4967">
              <w:rPr>
                <w:rFonts w:ascii="宋体" w:hAnsi="宋体" w:hint="eastAsia"/>
                <w:szCs w:val="21"/>
              </w:rPr>
              <w:t>，刘美君（经济）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教育经费与受教育机会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9F4967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张畅（经济），李一鸣（经济），罗洪迪（经济），赵欣（经济）</w:t>
            </w:r>
            <w:r w:rsidR="00960EBB">
              <w:rPr>
                <w:rFonts w:ascii="宋体" w:hAnsi="宋体" w:hint="eastAsia"/>
                <w:szCs w:val="21"/>
              </w:rPr>
              <w:t>，王淏钥（国贸）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民办教育的发展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83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402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杨澄宇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贫困问题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cyang@bnu.edu.cn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widowControl/>
              <w:spacing w:line="266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C57165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（最多指导</w:t>
            </w:r>
            <w:r w:rsidR="00C57165">
              <w:rPr>
                <w:rFonts w:ascii="宋体" w:hAnsi="宋体" w:hint="eastAsia"/>
                <w:b/>
                <w:bCs/>
                <w:color w:val="000000"/>
                <w:szCs w:val="21"/>
              </w:rPr>
              <w:t>3</w:t>
            </w: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名同学）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财富积累与收入分配问题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9F4967" w:rsidP="00165C4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李可安（经济），徐懿凡（经济）</w:t>
            </w:r>
            <w:r w:rsidR="00165C4B">
              <w:rPr>
                <w:rFonts w:ascii="宋体" w:hAnsi="宋体" w:hint="eastAsia"/>
                <w:szCs w:val="21"/>
              </w:rPr>
              <w:t>，白杨（经济）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经济增长与文化消费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张跃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中国诸子均分析产制度考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zhy444@sina.com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宋代重商主义研究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lastRenderedPageBreak/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南宋理学渐兴考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安史之乱后官营经济如何加剧导致唐朝灭亡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9F4967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许至斓（经济）</w:t>
            </w:r>
            <w:r w:rsidR="001E70C6">
              <w:rPr>
                <w:rFonts w:ascii="宋体" w:hAnsi="宋体" w:hint="eastAsia"/>
                <w:szCs w:val="21"/>
              </w:rPr>
              <w:t>，韩秉仑（金融），张泽旭（金融）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元明匠户制生产如何导致技术创新的衰落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14141" w:type="dxa"/>
            <w:gridSpan w:val="5"/>
            <w:shd w:val="clear" w:color="auto" w:fill="auto"/>
            <w:vAlign w:val="center"/>
          </w:tcPr>
          <w:p w:rsidR="007A58E0" w:rsidRPr="004E6F06" w:rsidRDefault="007A58E0" w:rsidP="007A58E0">
            <w:pP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金融学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贺力平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利率走势</w:t>
            </w:r>
            <w:r w:rsidRPr="00CC7ACA">
              <w:rPr>
                <w:rFonts w:ascii="宋体" w:hAnsi="宋体"/>
                <w:szCs w:val="21"/>
              </w:rPr>
              <w:t>与经济周期</w:t>
            </w:r>
            <w:r w:rsidRPr="00CC7ACA">
              <w:rPr>
                <w:rFonts w:ascii="宋体" w:hAnsi="宋体" w:hint="eastAsia"/>
                <w:szCs w:val="21"/>
              </w:rPr>
              <w:t>的关系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/>
                <w:szCs w:val="21"/>
              </w:rPr>
              <w:t>lphe@bnu.edu.cn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510159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郭琪琦（金融）</w:t>
            </w:r>
            <w:r w:rsidR="000A4A15">
              <w:rPr>
                <w:rFonts w:ascii="宋体" w:hAnsi="宋体" w:hint="eastAsia"/>
                <w:szCs w:val="21"/>
              </w:rPr>
              <w:t>,</w:t>
            </w:r>
            <w:r w:rsidR="000A4A15" w:rsidRPr="002E6E04">
              <w:rPr>
                <w:rFonts w:ascii="宋体" w:hAnsi="宋体" w:hint="eastAsia"/>
                <w:szCs w:val="21"/>
              </w:rPr>
              <w:t>梁钦峰（国贸）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Default="007A58E0" w:rsidP="007A58E0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  <w:r>
              <w:t>世界各国经常账户差额与其</w:t>
            </w:r>
            <w:r>
              <w:t>NIIP</w:t>
            </w:r>
            <w:r>
              <w:t>的关系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510159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杨儒楷（金融）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Default="007A58E0" w:rsidP="007A58E0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  <w:r>
              <w:t>PCE</w:t>
            </w:r>
            <w:r>
              <w:t>与</w:t>
            </w:r>
            <w:r>
              <w:t>CPI</w:t>
            </w:r>
            <w:r>
              <w:t>的关系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Default="007A58E0" w:rsidP="007A58E0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Cs w:val="21"/>
              </w:rPr>
              <w:t>测量铸币税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A0666E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彭蕴豪（金融）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BF55C2">
              <w:rPr>
                <w:rFonts w:ascii="宋体" w:hAnsi="宋体" w:hint="eastAsia"/>
                <w:b/>
                <w:bCs/>
                <w:color w:val="000000"/>
                <w:szCs w:val="21"/>
              </w:rPr>
              <w:t>胡海峰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安全资产短缺问题研究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bjhuhaifeng@126.com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金融资源错配问题研究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510159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吴依璇（金融），彭求实（金融）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资本市场</w:t>
            </w:r>
            <w:r>
              <w:rPr>
                <w:rFonts w:ascii="宋体" w:hAnsi="宋体"/>
                <w:color w:val="000000"/>
                <w:szCs w:val="21"/>
              </w:rPr>
              <w:t>透明度</w:t>
            </w:r>
            <w:r w:rsidRPr="00CC7ACA">
              <w:rPr>
                <w:rFonts w:ascii="宋体" w:hAnsi="宋体"/>
                <w:color w:val="000000"/>
                <w:szCs w:val="21"/>
              </w:rPr>
              <w:t>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55540B" w:rsidP="0049184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苏凡（辅修）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资本市场韧性</w:t>
            </w:r>
            <w:r w:rsidRPr="00CC7ACA">
              <w:rPr>
                <w:rFonts w:ascii="宋体" w:hAnsi="宋体"/>
                <w:color w:val="000000"/>
                <w:szCs w:val="21"/>
              </w:rPr>
              <w:t>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金融发展与经济增长关系问题研究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上市</w:t>
            </w:r>
            <w:r w:rsidRPr="00CC7ACA">
              <w:rPr>
                <w:rFonts w:ascii="宋体" w:hAnsi="宋体"/>
                <w:color w:val="000000"/>
                <w:szCs w:val="21"/>
              </w:rPr>
              <w:t>公司违规欺诈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问题</w:t>
            </w:r>
            <w:r w:rsidRPr="00CC7ACA">
              <w:rPr>
                <w:rFonts w:ascii="宋体" w:hAnsi="宋体"/>
                <w:color w:val="000000"/>
                <w:szCs w:val="21"/>
              </w:rPr>
              <w:t>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510159" w:rsidP="0049184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杨然（金融），卢捷（金融），杨笑鸣（金融），张煜（金融），赵加良（金融）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杠杆</w:t>
            </w:r>
            <w:r w:rsidRPr="00CC7ACA">
              <w:rPr>
                <w:rFonts w:ascii="宋体" w:hAnsi="宋体"/>
                <w:color w:val="000000"/>
                <w:szCs w:val="21"/>
              </w:rPr>
              <w:t>率与全要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素生产</w:t>
            </w:r>
            <w:r w:rsidRPr="00CC7ACA">
              <w:rPr>
                <w:rFonts w:ascii="宋体" w:hAnsi="宋体"/>
                <w:color w:val="000000"/>
                <w:szCs w:val="21"/>
              </w:rPr>
              <w:t>率（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TFP）</w:t>
            </w:r>
            <w:r w:rsidRPr="00CC7ACA">
              <w:rPr>
                <w:rFonts w:ascii="宋体" w:hAnsi="宋体"/>
                <w:color w:val="000000"/>
                <w:szCs w:val="21"/>
              </w:rPr>
              <w:t>关系研究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上市公司融资行为与企业创新研究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510159" w:rsidP="0049184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漆欣羽（金融）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胡松明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国际金融理论及实证研究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songminghu@bnu.edu.cn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汇率理论及人民币汇率研究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A0666E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陈玥桦（金融）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人民币汇率研究形成机制及市场基础研究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510159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杨熹岳（金融）</w:t>
            </w:r>
            <w:r w:rsidR="00A0666E">
              <w:rPr>
                <w:rFonts w:ascii="宋体" w:hAnsi="宋体" w:hint="eastAsia"/>
                <w:szCs w:val="21"/>
              </w:rPr>
              <w:t>，陈欣然（金融）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lastRenderedPageBreak/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国际收支及我国贸易问题研究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510159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李佳然（金融），葛俐君（金融），许川成（金融）</w:t>
            </w:r>
            <w:r w:rsidR="00A5577C">
              <w:rPr>
                <w:rFonts w:ascii="宋体" w:hAnsi="宋体" w:hint="eastAsia"/>
                <w:szCs w:val="21"/>
              </w:rPr>
              <w:t>，郭婧丰（金融）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金融体制改革研究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A0666E">
              <w:rPr>
                <w:rFonts w:ascii="宋体" w:hAnsi="宋体" w:hint="eastAsia"/>
                <w:b/>
                <w:bCs/>
                <w:color w:val="000000"/>
                <w:szCs w:val="21"/>
              </w:rPr>
              <w:t>江婕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中国资本市场定价效率问题研究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/>
                <w:szCs w:val="21"/>
              </w:rPr>
              <w:t>jiangjie@bnu.edu.cn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510159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赵芳可（金融），聂帅（金融）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股票市场崩盘风险问题研究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510159" w:rsidP="00A0666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熊景云（金融），毛若玮（金融），丁胜（金融）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金融衍生工具相关问题研究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家庭金融问题研究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510159" w:rsidP="00A0666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周川琳（金融），周景（金融），解紫淳（金融），张润宇（金融）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李翀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虚拟货币研究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sebailich@bnu.edu.cn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6C4EB8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孟楠（金融），庄宁淞（金融）</w:t>
            </w:r>
            <w:r w:rsidR="003533B7">
              <w:rPr>
                <w:rFonts w:ascii="宋体" w:hAnsi="宋体" w:hint="eastAsia"/>
                <w:szCs w:val="21"/>
              </w:rPr>
              <w:t>，满艺（金融）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超主权国际货币研究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6C4EB8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蒋明康（金融）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我国股票市场研究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6C4EB8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赖彦君（金融），李雨筱（金融），李宜恬（金融），文艺（金融），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人民币汇率问题研究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6C4EB8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田园（金融）</w:t>
            </w:r>
            <w:r w:rsidR="00496BBC">
              <w:rPr>
                <w:rFonts w:ascii="宋体" w:hAnsi="宋体" w:hint="eastAsia"/>
                <w:szCs w:val="21"/>
              </w:rPr>
              <w:t>，李靖婕（金融）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外汇储备问题研究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热钱流动问题研究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496BBC">
              <w:rPr>
                <w:rFonts w:hint="eastAsia"/>
                <w:b/>
                <w:bCs/>
                <w:color w:val="000000"/>
                <w:szCs w:val="21"/>
              </w:rPr>
              <w:t>李锐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714DFD" w:rsidRDefault="007A58E0" w:rsidP="007A58E0">
            <w:pPr>
              <w:jc w:val="left"/>
              <w:rPr>
                <w:rFonts w:ascii="宋体" w:hAnsi="宋体"/>
                <w:szCs w:val="21"/>
              </w:rPr>
            </w:pPr>
            <w:r w:rsidRPr="00714DFD">
              <w:rPr>
                <w:rFonts w:ascii="宋体" w:hAnsi="宋体" w:hint="eastAsia"/>
                <w:szCs w:val="21"/>
              </w:rPr>
              <w:t>大数据金融问题研究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/>
                <w:szCs w:val="21"/>
              </w:rPr>
              <w:t>lirui67@bnu.edu.cn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496BB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496BBC" w:rsidRDefault="006C4EB8" w:rsidP="007A58E0">
            <w:pPr>
              <w:rPr>
                <w:rFonts w:ascii="宋体" w:hAnsi="宋体"/>
                <w:szCs w:val="21"/>
              </w:rPr>
            </w:pPr>
            <w:r w:rsidRPr="00496BBC">
              <w:rPr>
                <w:rFonts w:ascii="宋体" w:hAnsi="宋体" w:hint="eastAsia"/>
                <w:szCs w:val="21"/>
              </w:rPr>
              <w:t>郭如奕（金融）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金融风险管理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496BBC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4E6F06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小微金融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496BBC" w:rsidRDefault="006C4EB8" w:rsidP="007A58E0">
            <w:pPr>
              <w:rPr>
                <w:rFonts w:ascii="宋体" w:hAnsi="宋体"/>
                <w:szCs w:val="21"/>
              </w:rPr>
            </w:pPr>
            <w:r w:rsidRPr="00496BBC">
              <w:rPr>
                <w:rFonts w:ascii="宋体" w:hAnsi="宋体" w:hint="eastAsia"/>
                <w:szCs w:val="21"/>
              </w:rPr>
              <w:t>赵晓艺（金融），邹冰菡（金融）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4E6F06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消费金融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496BBC" w:rsidRDefault="006C4EB8" w:rsidP="007A58E0">
            <w:pPr>
              <w:rPr>
                <w:rFonts w:ascii="宋体" w:hAnsi="宋体"/>
                <w:szCs w:val="21"/>
              </w:rPr>
            </w:pPr>
            <w:r w:rsidRPr="00496BBC">
              <w:rPr>
                <w:rFonts w:ascii="宋体" w:hAnsi="宋体" w:hint="eastAsia"/>
                <w:szCs w:val="21"/>
              </w:rPr>
              <w:t>金英（金融），李敏（金融），方伊琳（金融），银芷莹（金融），邓涵（金融），蓝若青（金融），王佳鹏（金融）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4E6F06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4E6F06">
              <w:rPr>
                <w:rFonts w:hint="eastAsia"/>
                <w:b/>
                <w:bCs/>
                <w:color w:val="000000"/>
                <w:szCs w:val="21"/>
              </w:rPr>
              <w:lastRenderedPageBreak/>
              <w:t>李堃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高频交易与金融市场大数据研究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/>
                <w:szCs w:val="21"/>
              </w:rPr>
              <w:t>kunli@bnu.edu.cn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6C4EB8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李牧阳（金融），陈强（金融）</w:t>
            </w:r>
            <w:r w:rsidR="00381879">
              <w:rPr>
                <w:rFonts w:ascii="宋体" w:hAnsi="宋体" w:hint="eastAsia"/>
                <w:szCs w:val="21"/>
              </w:rPr>
              <w:t>，李致尊（国贸）</w:t>
            </w:r>
            <w:r w:rsidR="00A5577C">
              <w:rPr>
                <w:rFonts w:ascii="宋体" w:hAnsi="宋体" w:hint="eastAsia"/>
                <w:szCs w:val="21"/>
              </w:rPr>
              <w:t>，刘福涵（金融）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伍燕然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各种投资基金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bjfreeking@sina.com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证券投资方面（研究投资者偏好，资产配置、行业轮动、风格轮动、行业研究、策略研究等）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1E70C6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苏心怡（金融）</w:t>
            </w:r>
            <w:r w:rsidR="00491847">
              <w:rPr>
                <w:rFonts w:ascii="宋体" w:hAnsi="宋体" w:hint="eastAsia"/>
                <w:szCs w:val="21"/>
              </w:rPr>
              <w:t>，梁文慧（金融）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行为金融中某个子领域（各种异象、噪音交易、情绪、投资心理、证券分析师不理性等）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BD57E4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姜林（辅修）</w:t>
            </w:r>
            <w:r w:rsidR="001069C4">
              <w:rPr>
                <w:rFonts w:ascii="宋体" w:hAnsi="宋体" w:hint="eastAsia"/>
                <w:szCs w:val="21"/>
              </w:rPr>
              <w:t>，朱燕琪（辅修）</w:t>
            </w:r>
            <w:r w:rsidR="001E70C6">
              <w:rPr>
                <w:rFonts w:ascii="宋体" w:hAnsi="宋体" w:hint="eastAsia"/>
                <w:szCs w:val="21"/>
              </w:rPr>
              <w:t>，罗沛然（金融），利祎玮（金融）</w:t>
            </w:r>
            <w:r w:rsidR="00A0666E">
              <w:rPr>
                <w:rFonts w:ascii="宋体" w:hAnsi="宋体" w:hint="eastAsia"/>
                <w:szCs w:val="21"/>
              </w:rPr>
              <w:t>，符琦（金融）</w:t>
            </w:r>
            <w:r w:rsidR="00491847">
              <w:rPr>
                <w:rFonts w:ascii="宋体" w:hAnsi="宋体" w:hint="eastAsia"/>
                <w:szCs w:val="21"/>
              </w:rPr>
              <w:t>，卜宪微（金融）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徐建炜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PingFangSC-Regular" w:hAnsi="PingFangSC-Regular"/>
                <w:szCs w:val="21"/>
              </w:rPr>
              <w:t>人民币汇率研究：未来走势及其影响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A40F89" w:rsidP="007A58E0">
            <w:pPr>
              <w:rPr>
                <w:rFonts w:ascii="宋体" w:hAnsi="宋体"/>
                <w:szCs w:val="21"/>
              </w:rPr>
            </w:pPr>
            <w:hyperlink r:id="rId8" w:tgtFrame="_blank" w:history="1">
              <w:r w:rsidR="007A58E0">
                <w:rPr>
                  <w:rStyle w:val="a8"/>
                  <w:rFonts w:ascii="PingFangSC-Regular" w:hAnsi="PingFangSC-Regular"/>
                  <w:sz w:val="19"/>
                  <w:szCs w:val="19"/>
                </w:rPr>
                <w:t>jwxu@bnu.edu.cn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PingFangSC-Regular" w:hAnsi="PingFangSC-Regular"/>
                <w:szCs w:val="21"/>
              </w:rPr>
              <w:t>中国企业海外并购研究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1E70C6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王朝阳（金融）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PingFangSC-Regular" w:hAnsi="PingFangSC-Regular"/>
                <w:szCs w:val="21"/>
              </w:rPr>
              <w:t>中国的跨境资本流动及监管研究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7A58E0" w:rsidRDefault="007A58E0" w:rsidP="007A58E0">
            <w:pPr>
              <w:jc w:val="left"/>
              <w:rPr>
                <w:rFonts w:ascii="PingFangSC-Regular" w:hAnsi="PingFangSC-Regular" w:hint="eastAsia"/>
                <w:szCs w:val="21"/>
              </w:rPr>
            </w:pPr>
            <w:r>
              <w:rPr>
                <w:rFonts w:ascii="PingFangSC-Regular" w:hAnsi="PingFangSC-Regular"/>
                <w:szCs w:val="21"/>
              </w:rPr>
              <w:t>货币政策的传导机制与经济影响研究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7A58E0" w:rsidRDefault="007A58E0" w:rsidP="007A58E0">
            <w:pPr>
              <w:jc w:val="left"/>
              <w:rPr>
                <w:rFonts w:ascii="PingFangSC-Regular" w:hAnsi="PingFangSC-Regular" w:hint="eastAsia"/>
                <w:szCs w:val="21"/>
              </w:rPr>
            </w:pPr>
            <w:r>
              <w:rPr>
                <w:rFonts w:ascii="PingFangSC-Regular" w:hAnsi="PingFangSC-Regular"/>
                <w:szCs w:val="21"/>
              </w:rPr>
              <w:t>中国经常账户的变化趋势研究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钟伟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重债富国：债务危机前景研究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/>
                <w:szCs w:val="21"/>
              </w:rPr>
              <w:t>weinzhong@sina.com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A0666E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赵健豪（金融）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美国国债收益率变动趋势研究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经济周期和企业盈利波动研究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1E70C6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金湛轩（金融）</w:t>
            </w:r>
            <w:r w:rsidR="00A0666E">
              <w:rPr>
                <w:rFonts w:ascii="宋体" w:hAnsi="宋体" w:hint="eastAsia"/>
                <w:szCs w:val="21"/>
              </w:rPr>
              <w:t>，唐明昊（金融）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中国经济潜在增长率研究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1E70C6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吴雪松（金融）</w:t>
            </w:r>
          </w:p>
        </w:tc>
      </w:tr>
      <w:tr w:rsidR="007A58E0" w:rsidRPr="00CC7ACA" w:rsidTr="00050399">
        <w:trPr>
          <w:trHeight w:val="340"/>
        </w:trPr>
        <w:tc>
          <w:tcPr>
            <w:tcW w:w="14141" w:type="dxa"/>
            <w:gridSpan w:val="5"/>
            <w:shd w:val="clear" w:color="auto" w:fill="auto"/>
            <w:vAlign w:val="center"/>
          </w:tcPr>
          <w:p w:rsidR="007A58E0" w:rsidRPr="004E6F06" w:rsidRDefault="007A58E0" w:rsidP="007A58E0">
            <w:pPr>
              <w:rPr>
                <w:rFonts w:ascii="宋体" w:hAnsi="宋体"/>
                <w:b/>
                <w:sz w:val="28"/>
                <w:szCs w:val="28"/>
              </w:rPr>
            </w:pPr>
            <w:r w:rsidRPr="004E6F06">
              <w:rPr>
                <w:rFonts w:ascii="宋体" w:hAnsi="宋体" w:hint="eastAsia"/>
                <w:b/>
                <w:sz w:val="28"/>
                <w:szCs w:val="28"/>
              </w:rPr>
              <w:t>国际经济与贸易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9027DF">
              <w:rPr>
                <w:rFonts w:ascii="宋体" w:hAnsi="宋体" w:hint="eastAsia"/>
                <w:b/>
                <w:bCs/>
                <w:color w:val="000000"/>
                <w:szCs w:val="21"/>
              </w:rPr>
              <w:t>蔡宏波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国际贸易交叉学科研究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hongbocai@bnu.edu.cn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660AD2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曾思源（国贸）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服务业与服务贸易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381879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张新萌（国贸）</w:t>
            </w:r>
            <w:r w:rsidR="00660AD2">
              <w:rPr>
                <w:rFonts w:ascii="宋体" w:hAnsi="宋体" w:hint="eastAsia"/>
                <w:szCs w:val="21"/>
              </w:rPr>
              <w:t>，王子方（国贸），谢宁（国贸）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lastRenderedPageBreak/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资源环境经济学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960EBB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宋研霏（国贸）</w:t>
            </w:r>
            <w:r w:rsidR="00381879">
              <w:rPr>
                <w:rFonts w:ascii="宋体" w:hAnsi="宋体" w:hint="eastAsia"/>
                <w:szCs w:val="21"/>
              </w:rPr>
              <w:t>，王悦妍（国贸）</w:t>
            </w:r>
            <w:r w:rsidR="00660AD2">
              <w:rPr>
                <w:rFonts w:ascii="宋体" w:hAnsi="宋体" w:hint="eastAsia"/>
                <w:szCs w:val="21"/>
              </w:rPr>
              <w:t>，毛经纬（国贸）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贸易与劳动力市场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人工智能经济学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660AD2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王雨欣（国贸）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戴觅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国际贸易</w:t>
            </w:r>
            <w:r>
              <w:rPr>
                <w:rFonts w:ascii="宋体" w:hAnsi="宋体" w:hint="eastAsia"/>
                <w:color w:val="000000"/>
                <w:szCs w:val="21"/>
              </w:rPr>
              <w:t>的分配</w:t>
            </w:r>
            <w:r>
              <w:rPr>
                <w:rFonts w:ascii="宋体" w:hAnsi="宋体"/>
                <w:color w:val="000000"/>
                <w:szCs w:val="21"/>
              </w:rPr>
              <w:t>效应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A40F89" w:rsidP="007A58E0">
            <w:pPr>
              <w:rPr>
                <w:rFonts w:ascii="宋体" w:hAnsi="宋体"/>
                <w:szCs w:val="21"/>
              </w:rPr>
            </w:pPr>
            <w:hyperlink r:id="rId9" w:history="1">
              <w:r w:rsidR="007A58E0" w:rsidRPr="00CC7ACA">
                <w:rPr>
                  <w:rStyle w:val="a8"/>
                  <w:rFonts w:ascii="宋体" w:hAnsi="宋体" w:hint="eastAsia"/>
                  <w:szCs w:val="21"/>
                </w:rPr>
                <w:t>daimi002@gmail.com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中美贸易问题</w:t>
            </w:r>
            <w:r>
              <w:rPr>
                <w:rFonts w:ascii="宋体" w:hAnsi="宋体"/>
                <w:color w:val="000000"/>
                <w:szCs w:val="21"/>
              </w:rPr>
              <w:t>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660AD2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王余音（国贸）</w:t>
            </w:r>
            <w:r w:rsidR="00A95983">
              <w:rPr>
                <w:rFonts w:ascii="宋体" w:hAnsi="宋体" w:hint="eastAsia"/>
                <w:szCs w:val="21"/>
              </w:rPr>
              <w:t>,王敏煊（辅修）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汇率与国际贸易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960EBB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宋骄阳（国贸）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贸易的地理</w:t>
            </w:r>
            <w:r>
              <w:rPr>
                <w:rFonts w:ascii="宋体" w:hAnsi="宋体"/>
                <w:color w:val="000000"/>
                <w:szCs w:val="21"/>
              </w:rPr>
              <w:t>分布及其演变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0A4A15" w:rsidP="007A58E0">
            <w:pPr>
              <w:rPr>
                <w:rFonts w:ascii="宋体" w:hAnsi="宋体"/>
                <w:color w:val="000000"/>
                <w:szCs w:val="21"/>
              </w:rPr>
            </w:pPr>
            <w:r w:rsidRPr="002E6E04">
              <w:rPr>
                <w:rFonts w:ascii="宋体" w:hAnsi="宋体" w:hint="eastAsia"/>
                <w:szCs w:val="21"/>
              </w:rPr>
              <w:t>岳思凯（国贸）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曲如晓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62660F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2660F">
              <w:rPr>
                <w:rFonts w:ascii="宋体" w:hAnsi="宋体" w:hint="eastAsia"/>
                <w:color w:val="000000"/>
                <w:szCs w:val="21"/>
              </w:rPr>
              <w:t>全球化与创新问题研究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/>
                <w:szCs w:val="21"/>
              </w:rPr>
              <w:t>quruxiao@126.com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F137F9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安灿优（留）</w:t>
            </w:r>
            <w:r w:rsidR="00960EBB">
              <w:rPr>
                <w:rFonts w:ascii="宋体" w:hAnsi="宋体" w:hint="eastAsia"/>
                <w:szCs w:val="21"/>
              </w:rPr>
              <w:t>，金施（国贸）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62660F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2660F">
              <w:rPr>
                <w:rFonts w:ascii="宋体" w:hAnsi="宋体" w:hint="eastAsia"/>
                <w:color w:val="000000"/>
                <w:szCs w:val="21"/>
              </w:rPr>
              <w:t>贸易与文化问题研究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4A40E8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韩相宇（留）</w:t>
            </w:r>
            <w:r w:rsidR="00660AD2">
              <w:rPr>
                <w:rFonts w:ascii="宋体" w:hAnsi="宋体" w:hint="eastAsia"/>
                <w:szCs w:val="21"/>
              </w:rPr>
              <w:t>，高向纯（国贸）</w:t>
            </w:r>
            <w:r w:rsidR="00A72861" w:rsidRPr="00A72861">
              <w:rPr>
                <w:rFonts w:ascii="宋体" w:hAnsi="宋体" w:hint="eastAsia"/>
                <w:szCs w:val="21"/>
              </w:rPr>
              <w:t>,傅宇涵（国贸）,余韦静（国贸）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62660F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2660F">
              <w:rPr>
                <w:rFonts w:ascii="宋体" w:hAnsi="宋体" w:hint="eastAsia"/>
                <w:color w:val="000000"/>
                <w:szCs w:val="21"/>
              </w:rPr>
              <w:t>国际创新合作与贸易问题研究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381879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张惠宇（国贸）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62660F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2660F">
              <w:rPr>
                <w:rFonts w:ascii="宋体" w:hAnsi="宋体" w:hint="eastAsia"/>
                <w:color w:val="000000"/>
                <w:szCs w:val="21"/>
              </w:rPr>
              <w:t>国际经济与贸易相关问题研究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孙萌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企业环境污染相关问题研究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 w:cs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sunmeng@bnu.edu.cn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BD57E4" w:rsidP="007A58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陈欣（辅修）</w:t>
            </w:r>
            <w:r w:rsidR="007F26FB">
              <w:rPr>
                <w:rFonts w:ascii="宋体" w:hAnsi="宋体" w:hint="eastAsia"/>
                <w:szCs w:val="21"/>
              </w:rPr>
              <w:t>，毛淇玮（辅修）</w:t>
            </w:r>
            <w:r w:rsidR="00A72861">
              <w:rPr>
                <w:rFonts w:ascii="宋体" w:hAnsi="宋体" w:hint="eastAsia"/>
                <w:szCs w:val="21"/>
              </w:rPr>
              <w:t>,</w:t>
            </w:r>
            <w:r w:rsidR="00A72861" w:rsidRPr="00A72861">
              <w:rPr>
                <w:rFonts w:ascii="宋体" w:hAnsi="宋体" w:hint="eastAsia"/>
                <w:szCs w:val="21"/>
              </w:rPr>
              <w:t>邓莉泓（辅修）</w:t>
            </w: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国际贸易相关问题研究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7A58E0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7A58E0" w:rsidRPr="004E6F06" w:rsidRDefault="007A58E0" w:rsidP="007A58E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魏浩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世界经济发展重大问题研究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58E0" w:rsidRPr="00CC7ACA" w:rsidRDefault="00A40F89" w:rsidP="007A58E0">
            <w:pPr>
              <w:rPr>
                <w:rFonts w:ascii="宋体" w:hAnsi="宋体" w:cs="宋体"/>
                <w:szCs w:val="21"/>
              </w:rPr>
            </w:pPr>
            <w:hyperlink r:id="rId10" w:history="1">
              <w:r w:rsidR="007A58E0" w:rsidRPr="00CC7ACA">
                <w:rPr>
                  <w:rStyle w:val="a8"/>
                  <w:rFonts w:ascii="宋体" w:hAnsi="宋体"/>
                  <w:szCs w:val="21"/>
                </w:rPr>
                <w:t>weihao9989@163.com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:rsidR="007A58E0" w:rsidRPr="00CC7ACA" w:rsidRDefault="007A58E0" w:rsidP="007A58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A58E0" w:rsidRPr="00CC7ACA" w:rsidRDefault="007A58E0" w:rsidP="007A58E0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中国与经济大国、发展中国家之间的经贸关系研究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Default="00340A7E" w:rsidP="00340A7E"/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中国出口商品结构和竞争力相关问题研究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Default="00340A7E" w:rsidP="00340A7E"/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中国对外直接投资、走出去战略研究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Default="00340A7E" w:rsidP="00340A7E"/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对外贸易对国内就业、工资的影响研究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Default="00340A7E" w:rsidP="00340A7E"/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lastRenderedPageBreak/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国际金融与国际贸易问题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王非凡（辅修），谭宇琪（辅修），王璐琪（国贸）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赵春明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“一带一路”建设</w:t>
            </w:r>
            <w:r>
              <w:rPr>
                <w:rFonts w:ascii="宋体" w:hAnsi="宋体" w:hint="eastAsia"/>
                <w:color w:val="000000"/>
                <w:szCs w:val="21"/>
              </w:rPr>
              <w:t>相关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问题</w:t>
            </w:r>
            <w:r>
              <w:rPr>
                <w:rFonts w:ascii="宋体" w:hAnsi="宋体" w:hint="eastAsia"/>
                <w:color w:val="000000"/>
                <w:szCs w:val="21"/>
              </w:rPr>
              <w:t>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cmzhao@bnu.edu.cn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刘梦甜（辅修），钟吉芸（辅修）,付月（国贸）刘艺芳（国贸）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国际贸易</w:t>
            </w:r>
            <w:r>
              <w:rPr>
                <w:rFonts w:ascii="宋体" w:hAnsi="宋体" w:hint="eastAsia"/>
                <w:color w:val="000000"/>
                <w:szCs w:val="21"/>
              </w:rPr>
              <w:t>与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劳动力市场</w:t>
            </w:r>
            <w:r>
              <w:rPr>
                <w:rFonts w:ascii="宋体" w:hAnsi="宋体" w:hint="eastAsia"/>
                <w:color w:val="000000"/>
                <w:szCs w:val="21"/>
              </w:rPr>
              <w:t>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对外直接投资相关问题研究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张婷婷（国贸）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Default="00340A7E" w:rsidP="00340A7E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Default="00340A7E" w:rsidP="00340A7E">
            <w:pPr>
              <w:rPr>
                <w:rFonts w:ascii="宋体" w:hAnsi="宋体" w:hint="eastAsia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A72861">
              <w:rPr>
                <w:rFonts w:ascii="宋体" w:hAnsi="宋体" w:hint="eastAsia"/>
                <w:b/>
                <w:bCs/>
                <w:color w:val="000000"/>
                <w:szCs w:val="21"/>
              </w:rPr>
              <w:t>郑飞虎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外资</w:t>
            </w:r>
            <w:r w:rsidRPr="00CC7ACA">
              <w:rPr>
                <w:rFonts w:ascii="宋体" w:hAnsi="宋体"/>
                <w:color w:val="000000"/>
                <w:szCs w:val="21"/>
              </w:rPr>
              <w:t>与中国市场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化</w:t>
            </w:r>
            <w:r w:rsidRPr="00CC7ACA">
              <w:rPr>
                <w:rFonts w:ascii="宋体" w:hAnsi="宋体"/>
                <w:color w:val="000000"/>
                <w:szCs w:val="21"/>
              </w:rPr>
              <w:t>发展研究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zfh@bnu.edu.cn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 w:rsidRPr="00A72861">
              <w:rPr>
                <w:rFonts w:ascii="宋体" w:hAnsi="宋体" w:hint="eastAsia"/>
                <w:szCs w:val="21"/>
              </w:rPr>
              <w:t>杨茗美（辅修），靳姝菲（辅修），李星奕（国贸）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2E6E04">
              <w:rPr>
                <w:rFonts w:ascii="宋体" w:hAnsi="宋体" w:hint="eastAsia"/>
                <w:szCs w:val="21"/>
              </w:rPr>
              <w:t>黄心颖（国贸）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企业国际化创新理论</w:t>
            </w:r>
            <w:r w:rsidRPr="00CC7ACA">
              <w:rPr>
                <w:rFonts w:ascii="宋体" w:hAnsi="宋体"/>
                <w:color w:val="000000"/>
                <w:szCs w:val="21"/>
              </w:rPr>
              <w:t>与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实</w:t>
            </w:r>
            <w:bookmarkStart w:id="1" w:name="_GoBack"/>
            <w:bookmarkEnd w:id="1"/>
            <w:r w:rsidRPr="00CC7ACA">
              <w:rPr>
                <w:rFonts w:ascii="宋体" w:hAnsi="宋体" w:hint="eastAsia"/>
                <w:color w:val="000000"/>
                <w:szCs w:val="21"/>
              </w:rPr>
              <w:t>务研究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5F62E4" w:rsidRDefault="00340A7E" w:rsidP="00340A7E">
            <w:pPr>
              <w:rPr>
                <w:rFonts w:ascii="宋体" w:hAnsi="宋体"/>
                <w:szCs w:val="21"/>
              </w:rPr>
            </w:pPr>
            <w:r w:rsidRPr="005F62E4">
              <w:rPr>
                <w:rFonts w:ascii="宋体" w:hAnsi="宋体" w:hint="eastAsia"/>
                <w:szCs w:val="21"/>
              </w:rPr>
              <w:t>余立豫（国贸）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主要大国</w:t>
            </w:r>
            <w:r w:rsidRPr="00CC7ACA">
              <w:rPr>
                <w:rFonts w:ascii="宋体" w:hAnsi="宋体"/>
                <w:color w:val="000000"/>
                <w:szCs w:val="21"/>
              </w:rPr>
              <w:t>开放策略比较研究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5F62E4" w:rsidRDefault="00340A7E" w:rsidP="00340A7E">
            <w:pPr>
              <w:rPr>
                <w:rFonts w:ascii="宋体" w:hAnsi="宋体"/>
                <w:szCs w:val="21"/>
              </w:rPr>
            </w:pPr>
            <w:r w:rsidRPr="00A72861">
              <w:rPr>
                <w:rFonts w:ascii="宋体" w:hAnsi="宋体" w:hint="eastAsia"/>
                <w:szCs w:val="21"/>
              </w:rPr>
              <w:t>赵宇航（辅修），</w:t>
            </w:r>
            <w:r w:rsidRPr="005F62E4">
              <w:rPr>
                <w:rFonts w:ascii="宋体" w:hAnsi="宋体" w:hint="eastAsia"/>
                <w:szCs w:val="21"/>
              </w:rPr>
              <w:t>范宇璇（国贸），干启正（国贸）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仲鑫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国际贸易理论与政策研究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hyperlink r:id="rId11" w:history="1">
              <w:r w:rsidRPr="00CC7ACA">
                <w:rPr>
                  <w:rFonts w:ascii="宋体" w:hAnsi="宋体"/>
                  <w:szCs w:val="21"/>
                </w:rPr>
                <w:t>z_xiny@sina.com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江俊积（留）,李思蕴（辅修）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一带一路与产能合作问题研究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自贸区战略研究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中国企业走出去问题研究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王丽君（国贸）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国际贸易实务相关问题研究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0A4A15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0A4A15">
              <w:rPr>
                <w:rFonts w:ascii="宋体" w:hAnsi="宋体" w:hint="eastAsia"/>
                <w:b/>
                <w:bCs/>
                <w:color w:val="000000"/>
                <w:szCs w:val="21"/>
              </w:rPr>
              <w:t>张瑞新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0A4A15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A4A15">
              <w:rPr>
                <w:rFonts w:ascii="宋体" w:hAnsi="宋体" w:hint="eastAsia"/>
                <w:color w:val="000000"/>
                <w:szCs w:val="21"/>
              </w:rPr>
              <w:t>国际经济与贸易实证研究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0A4A15" w:rsidRDefault="00340A7E" w:rsidP="00340A7E">
            <w:pPr>
              <w:rPr>
                <w:rFonts w:ascii="宋体" w:hAnsi="宋体"/>
                <w:szCs w:val="21"/>
              </w:rPr>
            </w:pPr>
            <w:r w:rsidRPr="000A4A15">
              <w:rPr>
                <w:rFonts w:ascii="宋体" w:hAnsi="宋体"/>
                <w:szCs w:val="21"/>
              </w:rPr>
              <w:t>ruixin@bnu.edu.cn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0A4A15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0A4A15" w:rsidRDefault="00340A7E" w:rsidP="00340A7E">
            <w:pPr>
              <w:rPr>
                <w:rFonts w:ascii="宋体" w:hAnsi="宋体"/>
                <w:szCs w:val="21"/>
              </w:rPr>
            </w:pPr>
            <w:r w:rsidRPr="000A4A15">
              <w:rPr>
                <w:rFonts w:ascii="宋体" w:hAnsi="宋体" w:hint="eastAsia"/>
                <w:szCs w:val="21"/>
              </w:rPr>
              <w:t>曾正生（国贸），陈东衔（国贸），郭凡溶（国贸），肖可可（国贸），郝怡然（国贸）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0A4A15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0A4A15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0A4A15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A4A15">
              <w:rPr>
                <w:rFonts w:ascii="宋体" w:hAnsi="宋体" w:hint="eastAsia"/>
                <w:color w:val="000000"/>
                <w:szCs w:val="21"/>
              </w:rPr>
              <w:t>发展经济学问题的研究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0A4A15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0A4A15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0A4A15" w:rsidRDefault="00340A7E" w:rsidP="00340A7E">
            <w:pPr>
              <w:rPr>
                <w:rFonts w:ascii="宋体" w:hAnsi="宋体"/>
                <w:szCs w:val="21"/>
              </w:rPr>
            </w:pPr>
            <w:r w:rsidRPr="000A4A15">
              <w:rPr>
                <w:rFonts w:ascii="宋体" w:hAnsi="宋体" w:hint="eastAsia"/>
                <w:szCs w:val="21"/>
              </w:rPr>
              <w:t>陈子俏（国贸），卫淑敏（国贸）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0A4A15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0A4A15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0A4A15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A4A15">
              <w:rPr>
                <w:rFonts w:ascii="宋体" w:hAnsi="宋体" w:hint="eastAsia"/>
                <w:color w:val="000000"/>
                <w:szCs w:val="21"/>
              </w:rPr>
              <w:t>收入分配与减少贫困方向的研究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0A4A15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0A4A15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0A4A15" w:rsidRDefault="00340A7E" w:rsidP="00340A7E">
            <w:pPr>
              <w:rPr>
                <w:rFonts w:ascii="宋体" w:hAnsi="宋体"/>
                <w:szCs w:val="21"/>
              </w:rPr>
            </w:pPr>
            <w:r w:rsidRPr="000A4A15">
              <w:rPr>
                <w:rFonts w:ascii="宋体" w:hAnsi="宋体" w:hint="eastAsia"/>
                <w:szCs w:val="21"/>
              </w:rPr>
              <w:t>朱林（国贸）</w:t>
            </w:r>
          </w:p>
        </w:tc>
      </w:tr>
      <w:tr w:rsidR="00340A7E" w:rsidRPr="00CC7ACA" w:rsidTr="00050399">
        <w:trPr>
          <w:trHeight w:val="340"/>
        </w:trPr>
        <w:tc>
          <w:tcPr>
            <w:tcW w:w="14141" w:type="dxa"/>
            <w:gridSpan w:val="5"/>
            <w:shd w:val="clear" w:color="auto" w:fill="auto"/>
            <w:vAlign w:val="center"/>
          </w:tcPr>
          <w:p w:rsidR="00340A7E" w:rsidRPr="004E6F06" w:rsidRDefault="00340A7E" w:rsidP="00340A7E">
            <w:pPr>
              <w:rPr>
                <w:rFonts w:ascii="宋体" w:hAnsi="宋体"/>
                <w:b/>
                <w:sz w:val="28"/>
                <w:szCs w:val="28"/>
              </w:rPr>
            </w:pPr>
            <w:r w:rsidRPr="004E6F06">
              <w:rPr>
                <w:rFonts w:ascii="宋体" w:hAnsi="宋体" w:hint="eastAsia"/>
                <w:b/>
                <w:sz w:val="28"/>
                <w:szCs w:val="28"/>
              </w:rPr>
              <w:t>工商管理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lastRenderedPageBreak/>
              <w:t>陈燕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对组织内部员工个人行为的研究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swallow489@163.com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吴洪艳（工商）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对组织内部群体行为的研究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杨彦文（工商）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对组织内部领导行为的研究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龚江辉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网络文化产品（包括网络游戏、网络小说、网络视频、直播等）营销问题研究</w:t>
            </w:r>
          </w:p>
          <w:p w:rsidR="00340A7E" w:rsidRPr="00CC7ACA" w:rsidRDefault="00340A7E" w:rsidP="00340A7E">
            <w:pPr>
              <w:jc w:val="left"/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要求使用数据建模作为研究方法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/>
                <w:szCs w:val="21"/>
              </w:rPr>
              <w:t xml:space="preserve">gongjh@bnu.edu.cn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朱泽林（工商）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Default="00340A7E" w:rsidP="00340A7E">
            <w:pPr>
              <w:rPr>
                <w:rFonts w:ascii="宋体" w:hAnsi="宋体" w:hint="eastAsia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焦豪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企业战略管理研究（如企业国际化战略选择、民营企业战略选择、战略变革与转型等）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bCs/>
                <w:szCs w:val="21"/>
              </w:rPr>
              <w:t>haojiao@bnu.edu.cn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卢主亨（留），刘斯琪（工商），曾文鑫（工商），肖怡珲（工商），王佩瑶（工商）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创新管理研究、创业管理研究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人力资源管理研究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李江予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网络用户行为理解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l</w:t>
            </w:r>
            <w:r w:rsidRPr="00CC7ACA">
              <w:rPr>
                <w:rFonts w:ascii="宋体" w:hAnsi="宋体"/>
                <w:szCs w:val="21"/>
              </w:rPr>
              <w:t>i_jy@126.com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李真旭（留）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数字化业务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模式创新</w:t>
            </w:r>
            <w:r>
              <w:rPr>
                <w:rFonts w:ascii="宋体" w:hAnsi="宋体" w:hint="eastAsia"/>
                <w:color w:val="000000"/>
                <w:szCs w:val="21"/>
              </w:rPr>
              <w:t>及其转型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网络营销创新案例</w:t>
            </w:r>
            <w:r>
              <w:rPr>
                <w:rFonts w:ascii="宋体" w:hAnsi="宋体" w:hint="eastAsia"/>
                <w:color w:val="000000"/>
                <w:szCs w:val="21"/>
              </w:rPr>
              <w:t>与中小企业的新竞争力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李相翼（留），金炫秀（留），金源材（留），张雪宁（工商）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李海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中国传统文化与管理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lihai@bnu.edu.cn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苏晨（工商）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企业文化相关选题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人力资源相关选题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杨航（工商）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管理悖论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李静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5F0741" w:rsidRDefault="00340A7E" w:rsidP="00340A7E">
            <w:pPr>
              <w:jc w:val="left"/>
              <w:rPr>
                <w:rFonts w:ascii="宋体" w:hAnsi="宋体"/>
                <w:szCs w:val="21"/>
              </w:rPr>
            </w:pPr>
            <w:r w:rsidRPr="005F0741">
              <w:rPr>
                <w:rFonts w:hint="eastAsia"/>
                <w:szCs w:val="21"/>
              </w:rPr>
              <w:t>互联网行业和电子商务相关选题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lij@bnu.edu.cn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严一丹（工商）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5F0741" w:rsidRDefault="00340A7E" w:rsidP="00340A7E">
            <w:pPr>
              <w:jc w:val="left"/>
              <w:rPr>
                <w:rFonts w:ascii="宋体" w:hAnsi="宋体"/>
                <w:szCs w:val="21"/>
              </w:rPr>
            </w:pPr>
            <w:r w:rsidRPr="005F0741">
              <w:rPr>
                <w:rFonts w:hint="eastAsia"/>
                <w:szCs w:val="21"/>
              </w:rPr>
              <w:t>人力资源相关选题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毛毅（工商），骆薇（工商）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钱婧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人力资源管理与组织行为的热点问题研究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bCs/>
                <w:szCs w:val="21"/>
              </w:rPr>
            </w:pPr>
            <w:r w:rsidRPr="00CC7ACA">
              <w:t>jingqian@bnu.edu.cn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t>组织与管理心理学</w:t>
            </w:r>
            <w:r>
              <w:rPr>
                <w:rFonts w:hint="eastAsia"/>
              </w:rPr>
              <w:t>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屈逸（工商），孙宇彤（工商），高昕瑞（工商）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widowControl/>
              <w:jc w:val="left"/>
            </w:pPr>
            <w:r>
              <w:rPr>
                <w:rFonts w:hint="eastAsia"/>
              </w:rPr>
              <w:t>新兴企业案例研究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Default="00340A7E" w:rsidP="00340A7E">
            <w:pPr>
              <w:widowControl/>
              <w:jc w:val="left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苏凇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财经教育影响金融决策行为问题研究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/>
                <w:szCs w:val="21"/>
              </w:rPr>
              <w:t>sus@bnu.edu.cn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阎梦（工商），邹怡璐（工商）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社会化营销问题研究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崔蔓（工商），闫怡冰（工商）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金融产品营销问题研究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供应链管理问题研究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商业模式创新问题研究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裴钰（工商）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widowControl/>
              <w:jc w:val="left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童璐琼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消费者行为中的环境影响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hyperlink r:id="rId12" w:tgtFrame="_blank" w:history="1">
              <w:r w:rsidRPr="00CC7ACA">
                <w:rPr>
                  <w:rFonts w:ascii="宋体" w:hAnsi="宋体" w:hint="eastAsia"/>
                  <w:szCs w:val="21"/>
                </w:rPr>
                <w:t>tonglq@bnu.edu.cn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消费者自我控制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消费者公益行为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何丰耘（工商），王琦（工商），朴昇均（留）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王文周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一带一路项目案例；企业运营案例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wangwenzhou@bnu.edu.cn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宋磐硕（留），安笑天（留）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团队管理；绩效管理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wordWrap w:val="0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胡宸（工商），贺钰淞（工商）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许志星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企业</w:t>
            </w:r>
            <w:r w:rsidRPr="00CC7ACA">
              <w:rPr>
                <w:rFonts w:ascii="宋体" w:hAnsi="宋体"/>
                <w:color w:val="000000"/>
                <w:szCs w:val="21"/>
              </w:rPr>
              <w:t>社会责任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与</w:t>
            </w:r>
            <w:r w:rsidRPr="00CC7ACA">
              <w:rPr>
                <w:rFonts w:ascii="宋体" w:hAnsi="宋体"/>
                <w:color w:val="000000"/>
                <w:szCs w:val="21"/>
              </w:rPr>
              <w:t>伦理型领导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hyperlink r:id="rId13" w:history="1">
              <w:r w:rsidRPr="00CC7ACA">
                <w:rPr>
                  <w:rStyle w:val="a8"/>
                  <w:rFonts w:ascii="宋体" w:hAnsi="宋体" w:hint="eastAsia"/>
                  <w:szCs w:val="21"/>
                </w:rPr>
                <w:t>xuzhixing@bnu.edu.cn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互联网</w:t>
            </w:r>
            <w:r w:rsidRPr="00CC7ACA">
              <w:rPr>
                <w:rFonts w:ascii="宋体" w:hAnsi="宋体"/>
                <w:color w:val="000000"/>
                <w:szCs w:val="21"/>
              </w:rPr>
              <w:t>创业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李嘉玥（工商）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主观</w:t>
            </w:r>
            <w:r w:rsidRPr="00CC7ACA">
              <w:rPr>
                <w:rFonts w:ascii="宋体" w:hAnsi="宋体"/>
                <w:color w:val="000000"/>
                <w:szCs w:val="21"/>
              </w:rPr>
              <w:t>幸福感研究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吴浥晨（工商），杨冽源（工商）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lastRenderedPageBreak/>
              <w:t>张平淡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t>企业环保行为与战略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hyperlink r:id="rId14" w:tgtFrame="_blank" w:history="1">
              <w:r w:rsidRPr="00CC7ACA">
                <w:rPr>
                  <w:rStyle w:val="a8"/>
                  <w:rFonts w:ascii="宋体" w:hAnsi="宋体"/>
                  <w:szCs w:val="21"/>
                </w:rPr>
                <w:t>pingdanzhang@bnu.edu.cn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胡颖青青（会计），陈美晶（留），姜宇宙（留）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t>政府环保责任与绿色金融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丹尼尔（留）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026511">
              <w:rPr>
                <w:rFonts w:ascii="宋体" w:hAnsi="宋体" w:hint="eastAsia"/>
                <w:b/>
                <w:bCs/>
                <w:color w:val="000000"/>
                <w:szCs w:val="21"/>
              </w:rPr>
              <w:t>朱艳春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9E7578" w:rsidRDefault="00340A7E" w:rsidP="00340A7E">
            <w:pPr>
              <w:jc w:val="left"/>
              <w:rPr>
                <w:rFonts w:ascii="宋体" w:hAnsi="宋体"/>
                <w:szCs w:val="21"/>
              </w:rPr>
            </w:pPr>
            <w:r w:rsidRPr="009E7578">
              <w:rPr>
                <w:rFonts w:ascii="宋体" w:hAnsi="宋体" w:hint="eastAsia"/>
                <w:szCs w:val="21"/>
              </w:rPr>
              <w:t>网络营销相关问题研究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zhuyanchun@bnu.edu.cn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韩旼廷（留），党启萌（工商）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9E7578" w:rsidRDefault="00340A7E" w:rsidP="00340A7E">
            <w:pPr>
              <w:jc w:val="left"/>
              <w:rPr>
                <w:rFonts w:ascii="宋体" w:hAnsi="宋体"/>
                <w:szCs w:val="21"/>
              </w:rPr>
            </w:pPr>
            <w:r w:rsidRPr="009E7578">
              <w:rPr>
                <w:rFonts w:ascii="宋体" w:hAnsi="宋体" w:hint="eastAsia"/>
                <w:szCs w:val="21"/>
              </w:rPr>
              <w:t>在线评论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9E7578" w:rsidRDefault="00340A7E" w:rsidP="00340A7E">
            <w:pPr>
              <w:jc w:val="left"/>
              <w:rPr>
                <w:rFonts w:ascii="宋体" w:hAnsi="宋体"/>
                <w:szCs w:val="21"/>
              </w:rPr>
            </w:pPr>
            <w:r w:rsidRPr="009E7578">
              <w:rPr>
                <w:rFonts w:ascii="宋体" w:hAnsi="宋体" w:hint="eastAsia"/>
                <w:szCs w:val="21"/>
              </w:rPr>
              <w:t>在线购物习惯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王晓洁（留），柳熙敏（留），金成赫（留）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9E7578" w:rsidRDefault="00340A7E" w:rsidP="00340A7E">
            <w:pPr>
              <w:jc w:val="left"/>
              <w:rPr>
                <w:rFonts w:ascii="宋体" w:hAnsi="宋体"/>
                <w:szCs w:val="21"/>
              </w:rPr>
            </w:pPr>
            <w:r w:rsidRPr="009E7578">
              <w:rPr>
                <w:rFonts w:ascii="宋体" w:hAnsi="宋体" w:hint="eastAsia"/>
                <w:szCs w:val="21"/>
              </w:rPr>
              <w:t>服务管理相关问题研究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郑荣赞（留）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9E7578" w:rsidRDefault="00340A7E" w:rsidP="00340A7E">
            <w:pPr>
              <w:jc w:val="left"/>
              <w:rPr>
                <w:rFonts w:ascii="宋体" w:hAnsi="宋体"/>
                <w:szCs w:val="21"/>
              </w:rPr>
            </w:pPr>
            <w:r w:rsidRPr="009E7578">
              <w:rPr>
                <w:rFonts w:ascii="宋体" w:hAnsi="宋体" w:hint="eastAsia"/>
                <w:szCs w:val="21"/>
              </w:rPr>
              <w:t>社交网络舆情分析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崔轩硕（留），张茵（工商）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周江华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创新与创业管理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/>
                <w:szCs w:val="21"/>
              </w:rPr>
              <w:t xml:space="preserve">zhoujh@bnu.edu.cn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刘屹（会计），顾柠（工商），张玉莹（工商）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战略管理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刘一凡（工商），杨赋桂（工商）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国际商务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企业合作与战略联盟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消费者需求与创新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创新政策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14141" w:type="dxa"/>
            <w:gridSpan w:val="5"/>
            <w:shd w:val="clear" w:color="auto" w:fill="auto"/>
            <w:vAlign w:val="center"/>
          </w:tcPr>
          <w:p w:rsidR="00340A7E" w:rsidRPr="004E6F06" w:rsidRDefault="00340A7E" w:rsidP="00340A7E">
            <w:pPr>
              <w:rPr>
                <w:rFonts w:ascii="宋体" w:hAnsi="宋体"/>
                <w:b/>
                <w:sz w:val="28"/>
                <w:szCs w:val="28"/>
              </w:rPr>
            </w:pPr>
            <w:r w:rsidRPr="004E6F06">
              <w:rPr>
                <w:rFonts w:ascii="宋体" w:hAnsi="宋体" w:hint="eastAsia"/>
                <w:b/>
                <w:sz w:val="28"/>
                <w:szCs w:val="28"/>
              </w:rPr>
              <w:t>会计学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崔学刚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EA5740" w:rsidRDefault="00340A7E" w:rsidP="00340A7E">
            <w:pPr>
              <w:jc w:val="left"/>
              <w:rPr>
                <w:rFonts w:ascii="宋体" w:hAnsi="宋体"/>
                <w:szCs w:val="21"/>
              </w:rPr>
            </w:pPr>
            <w:r w:rsidRPr="00EA5740">
              <w:rPr>
                <w:rFonts w:hint="eastAsia"/>
                <w:shd w:val="clear" w:color="auto" w:fill="FFFFFF"/>
              </w:rPr>
              <w:t>机器学习在审计失败预测中的应用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/>
                <w:szCs w:val="21"/>
              </w:rPr>
              <w:t>cxg@</w:t>
            </w:r>
            <w:r w:rsidRPr="00CC7ACA">
              <w:rPr>
                <w:rFonts w:ascii="宋体" w:hAnsi="宋体" w:hint="eastAsia"/>
                <w:szCs w:val="21"/>
              </w:rPr>
              <w:t>bnu</w:t>
            </w:r>
            <w:r w:rsidRPr="00CC7ACA">
              <w:rPr>
                <w:rFonts w:ascii="宋体" w:hAnsi="宋体"/>
                <w:szCs w:val="21"/>
              </w:rPr>
              <w:t>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靳明瑜（会计）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EA5740" w:rsidRDefault="00340A7E" w:rsidP="00340A7E">
            <w:pPr>
              <w:jc w:val="left"/>
              <w:rPr>
                <w:rFonts w:ascii="宋体" w:hAnsi="宋体"/>
                <w:szCs w:val="21"/>
              </w:rPr>
            </w:pPr>
            <w:r w:rsidRPr="00EA5740">
              <w:rPr>
                <w:rFonts w:ascii="宋体" w:hAnsi="宋体" w:hint="eastAsia"/>
                <w:szCs w:val="21"/>
              </w:rPr>
              <w:t>薪酬差距的激励效果研究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王俊凯（会计）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EA5740" w:rsidRDefault="00340A7E" w:rsidP="00340A7E">
            <w:pPr>
              <w:jc w:val="left"/>
              <w:rPr>
                <w:rFonts w:ascii="宋体" w:hAnsi="宋体"/>
                <w:szCs w:val="21"/>
              </w:rPr>
            </w:pPr>
            <w:r w:rsidRPr="00EA5740">
              <w:rPr>
                <w:rFonts w:ascii="宋体" w:hAnsi="宋体" w:hint="eastAsia"/>
                <w:szCs w:val="21"/>
              </w:rPr>
              <w:t>亲社会行为与会计诚信建设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王蔚桐（会计）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EA5740" w:rsidRDefault="00340A7E" w:rsidP="00340A7E">
            <w:pPr>
              <w:jc w:val="left"/>
              <w:rPr>
                <w:rFonts w:ascii="宋体" w:hAnsi="宋体"/>
                <w:szCs w:val="21"/>
              </w:rPr>
            </w:pPr>
            <w:r w:rsidRPr="00EA5740">
              <w:rPr>
                <w:rFonts w:ascii="宋体" w:hAnsi="宋体" w:hint="eastAsia"/>
                <w:szCs w:val="21"/>
              </w:rPr>
              <w:t>会计、财务、审计案例研究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董桂萍（会计）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lastRenderedPageBreak/>
              <w:t>方芳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公司治理与盈余管理相关问题研究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bCs/>
                <w:szCs w:val="21"/>
              </w:rPr>
            </w:pPr>
            <w:r w:rsidRPr="00CC7ACA">
              <w:rPr>
                <w:rFonts w:ascii="宋体" w:hAnsi="宋体"/>
                <w:bCs/>
                <w:szCs w:val="21"/>
              </w:rPr>
              <w:t>13810023457@163.com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王雪琪（会计），张紫菡（会计），曾庆森（会计）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高管薪酬相关问题研究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付荣（会计）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资本市场管制相关问题研究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邓悦萌（会计）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信息披露相关问题研究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资本市场资金使用效率研究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独立董事相关问题研究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段婷波（会计）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国企混改相关问题研究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郝颖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经济政策不确定与上市公司现金持有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/>
                <w:szCs w:val="21"/>
              </w:rPr>
              <w:t>haoying@bnu.edu.cn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管理者特质与上市公司财务决策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董事会特征与会计政策选择：基于公司治理视角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机构投资者对公司财务绩效的影响路径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符婧茹（会计），赵倩莹（会计）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资本市场对上市公司资源配置效率的影响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张喻雯（会计），王冰雪（会计）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企业文化差异与信息透明度：基于上市公司的市场反应视角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独立董事的专家背景对上市公司决策绩效的影响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CEO成长经历与公司投融资风险特征差异研究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李欲晓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企业成本管理系统研究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liyuxiao2@sina.com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全艺（会计），汪一藩（会计）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企业持续竞争力研究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张玉平（会计）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lastRenderedPageBreak/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企业社会责任研究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姚政平（会计），彭天宇（会计）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企业绩效评价体系研究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周南伶（会计），李越（会计），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吕兆德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会计信息与资本市场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 w:cs="宋体"/>
                <w:szCs w:val="21"/>
              </w:rPr>
            </w:pPr>
            <w:hyperlink r:id="rId15" w:history="1">
              <w:r w:rsidRPr="00CC7ACA">
                <w:rPr>
                  <w:rFonts w:ascii="宋体" w:hAnsi="宋体"/>
                  <w:szCs w:val="21"/>
                </w:rPr>
                <w:t>03093@bnu.edu.cn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伏晏乐（会计），潘颖（会计），王雅琪（会计）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公司治理对财务决策的影响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罗欣艺（会计）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行为公司金融研究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彭井（会计），吴姝怡（会计）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8C6E30">
              <w:rPr>
                <w:rFonts w:ascii="宋体" w:hAnsi="宋体" w:hint="eastAsia"/>
                <w:b/>
                <w:bCs/>
                <w:color w:val="000000"/>
                <w:szCs w:val="21"/>
              </w:rPr>
              <w:t>申嫦娥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盈余管理问题研究（比如公司上市、亏损公司、会计准侧变化前后等）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 w:cs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sce029@163.com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黄雅欣（会计）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公司并购（比如公司并购的市场反应、业绩变化等）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郝亚文（会计），孙怡芃（会计）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334447" w:rsidRDefault="00340A7E" w:rsidP="00340A7E">
            <w:pPr>
              <w:jc w:val="left"/>
              <w:rPr>
                <w:rFonts w:ascii="宋体" w:hAnsi="宋体"/>
                <w:szCs w:val="21"/>
              </w:rPr>
            </w:pPr>
            <w:r w:rsidRPr="00334447">
              <w:rPr>
                <w:rFonts w:ascii="宋体" w:hAnsi="宋体" w:hint="eastAsia"/>
                <w:szCs w:val="21"/>
              </w:rPr>
              <w:t>企业技术创新（主要涉及研发投入、创新产出等）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 w:rsidRPr="008C6E30">
              <w:rPr>
                <w:rFonts w:ascii="宋体" w:hAnsi="宋体" w:hint="eastAsia"/>
                <w:szCs w:val="21"/>
              </w:rPr>
              <w:t>段琪鸿（会计）</w:t>
            </w:r>
            <w:r>
              <w:rPr>
                <w:rFonts w:ascii="宋体" w:hAnsi="宋体" w:hint="eastAsia"/>
                <w:szCs w:val="21"/>
              </w:rPr>
              <w:t>，陈秀文（会计），徐兴玥（会计），仲子涵（会计）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334447" w:rsidRDefault="00340A7E" w:rsidP="00340A7E">
            <w:pPr>
              <w:jc w:val="left"/>
              <w:rPr>
                <w:rFonts w:ascii="宋体" w:hAnsi="宋体"/>
                <w:szCs w:val="21"/>
              </w:rPr>
            </w:pPr>
            <w:r w:rsidRPr="00334447">
              <w:rPr>
                <w:rFonts w:ascii="宋体" w:hAnsi="宋体"/>
                <w:szCs w:val="21"/>
              </w:rPr>
              <w:t>投资效率</w:t>
            </w:r>
            <w:r w:rsidRPr="00334447">
              <w:rPr>
                <w:rFonts w:ascii="宋体" w:hAnsi="宋体" w:hint="eastAsia"/>
                <w:szCs w:val="21"/>
              </w:rPr>
              <w:t>（投资不足或过度投资）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吴书月（会计）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F663B4" w:rsidRDefault="00340A7E" w:rsidP="00340A7E">
            <w:pPr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吴沁红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会计信息化与内部控制研究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wuqhongy@sina.com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李润鹤（会计）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信息技术环境下的成本管理问题研究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杨佳怡（会计），石钰（会计）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信息技术环境下的审计问题研究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信息技术环境下管理会计相关问题研究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李瑞（会计），薛航（会计）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杨丹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会计信息可比性研究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/>
                <w:szCs w:val="21"/>
              </w:rPr>
              <w:t>ydabdn@gmail.com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张为栋（会计）</w:t>
            </w:r>
          </w:p>
        </w:tc>
      </w:tr>
      <w:tr w:rsidR="00340A7E" w:rsidRPr="00CC7ACA" w:rsidTr="00050399">
        <w:trPr>
          <w:trHeight w:val="354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国内外会计准则差异与信息披露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 w:cs="Tahom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崔思璇（会计）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财务欺诈与公司治理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 w:cs="Tahom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王梓霖（会计）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国有企业改革与公司治理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lastRenderedPageBreak/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袁连生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学前教育收费研究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ylishen@bnu.edu.cn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 w:rsidRPr="00C71B98">
              <w:rPr>
                <w:rFonts w:ascii="宋体" w:hAnsi="宋体" w:hint="eastAsia"/>
                <w:szCs w:val="21"/>
              </w:rPr>
              <w:t>邢蔚</w:t>
            </w:r>
            <w:r>
              <w:rPr>
                <w:rFonts w:ascii="宋体" w:hAnsi="宋体" w:hint="eastAsia"/>
                <w:szCs w:val="21"/>
              </w:rPr>
              <w:t>（会计）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学前教育成本研究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杜晗（会计）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高校财务报告研究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447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张海燕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资本市场会计信息披露与市值管理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hyperlink r:id="rId16" w:history="1">
              <w:r w:rsidRPr="00CC7ACA">
                <w:rPr>
                  <w:rStyle w:val="a8"/>
                  <w:rFonts w:ascii="宋体" w:hAnsi="宋体"/>
                  <w:szCs w:val="21"/>
                </w:rPr>
                <w:t>zhanghy@bnu.edu.cn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r>
              <w:rPr>
                <w:rFonts w:hint="eastAsia"/>
              </w:rPr>
              <w:t>黄俊潜（会计）</w:t>
            </w:r>
          </w:p>
        </w:tc>
      </w:tr>
      <w:tr w:rsidR="00340A7E" w:rsidRPr="00CC7ACA" w:rsidTr="00050399">
        <w:trPr>
          <w:trHeight w:val="447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企业并购中的会计议题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彭奕霖（会计）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资产证券化及相关会计准则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政府财务报告与公共部门理财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张会丽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会计信息质量与公司治理相关问题研究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hyperlink r:id="rId17" w:history="1">
              <w:r w:rsidRPr="00CC7ACA">
                <w:rPr>
                  <w:rFonts w:ascii="宋体" w:hAnsi="宋体"/>
                  <w:szCs w:val="21"/>
                </w:rPr>
                <w:t>zhanghuili@bnu.edu.cn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杨理钧（会计），张晨熙（会计）</w:t>
            </w:r>
          </w:p>
        </w:tc>
      </w:tr>
      <w:tr w:rsidR="00340A7E" w:rsidRPr="00CC7ACA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上市公司盈余管理行为相关问题研究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李晓俊（会计），马欣悦（会计）</w:t>
            </w:r>
          </w:p>
        </w:tc>
      </w:tr>
      <w:tr w:rsidR="00340A7E" w:rsidRPr="0034021B" w:rsidTr="0005039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340A7E" w:rsidRPr="004E6F06" w:rsidRDefault="00340A7E" w:rsidP="00340A7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财务管理与企业价值相关问题研究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0A7E" w:rsidRPr="00CC7ACA" w:rsidRDefault="00340A7E" w:rsidP="00340A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A7E" w:rsidRPr="00CC7ACA" w:rsidRDefault="00340A7E" w:rsidP="00340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40A7E" w:rsidRPr="0034021B" w:rsidRDefault="00340A7E" w:rsidP="00340A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谢万明昱（会计），邹至伟（会计）</w:t>
            </w:r>
          </w:p>
        </w:tc>
      </w:tr>
    </w:tbl>
    <w:p w:rsidR="00D573EE" w:rsidRPr="00A95983" w:rsidRDefault="00D573EE" w:rsidP="004E246F">
      <w:pPr>
        <w:jc w:val="right"/>
        <w:rPr>
          <w:rStyle w:val="af4"/>
        </w:rPr>
      </w:pPr>
    </w:p>
    <w:sectPr w:rsidR="00D573EE" w:rsidRPr="00A95983" w:rsidSect="00D779D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71F" w:rsidRDefault="0024371F" w:rsidP="0069255E">
      <w:r>
        <w:separator/>
      </w:r>
    </w:p>
  </w:endnote>
  <w:endnote w:type="continuationSeparator" w:id="1">
    <w:p w:rsidR="0024371F" w:rsidRDefault="0024371F" w:rsidP="00692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ingFangSC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71F" w:rsidRDefault="0024371F" w:rsidP="0069255E">
      <w:r>
        <w:separator/>
      </w:r>
    </w:p>
  </w:footnote>
  <w:footnote w:type="continuationSeparator" w:id="1">
    <w:p w:rsidR="0024371F" w:rsidRDefault="0024371F" w:rsidP="006925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5A27"/>
    <w:multiLevelType w:val="hybridMultilevel"/>
    <w:tmpl w:val="C206150C"/>
    <w:lvl w:ilvl="0" w:tplc="79C614E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12"/>
        </w:tabs>
        <w:ind w:left="91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2"/>
        </w:tabs>
        <w:ind w:left="175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72"/>
        </w:tabs>
        <w:ind w:left="217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2"/>
        </w:tabs>
        <w:ind w:left="25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2"/>
        </w:tabs>
        <w:ind w:left="301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32"/>
        </w:tabs>
        <w:ind w:left="343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52"/>
        </w:tabs>
        <w:ind w:left="3852" w:hanging="420"/>
      </w:pPr>
    </w:lvl>
  </w:abstractNum>
  <w:abstractNum w:abstractNumId="1">
    <w:nsid w:val="0DB50EAE"/>
    <w:multiLevelType w:val="hybridMultilevel"/>
    <w:tmpl w:val="D5F0FE2A"/>
    <w:lvl w:ilvl="0" w:tplc="0F9C4934">
      <w:start w:val="8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E366D43"/>
    <w:multiLevelType w:val="hybridMultilevel"/>
    <w:tmpl w:val="D8BAD446"/>
    <w:lvl w:ilvl="0" w:tplc="FD70457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E0B2E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54D71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40A4F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4CDD4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FEB54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6A8CE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683DA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AC003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F86390"/>
    <w:multiLevelType w:val="hybridMultilevel"/>
    <w:tmpl w:val="91666896"/>
    <w:lvl w:ilvl="0" w:tplc="8E747406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F65575C"/>
    <w:multiLevelType w:val="hybridMultilevel"/>
    <w:tmpl w:val="AB74266C"/>
    <w:lvl w:ilvl="0" w:tplc="C378684C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F915854"/>
    <w:multiLevelType w:val="hybridMultilevel"/>
    <w:tmpl w:val="AD3C6B44"/>
    <w:lvl w:ilvl="0" w:tplc="5B38E57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18CF74B7"/>
    <w:multiLevelType w:val="hybridMultilevel"/>
    <w:tmpl w:val="47002FD8"/>
    <w:lvl w:ilvl="0" w:tplc="39BE801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8D01034"/>
    <w:multiLevelType w:val="hybridMultilevel"/>
    <w:tmpl w:val="D18C5D96"/>
    <w:lvl w:ilvl="0" w:tplc="C8D8A226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93A69D2"/>
    <w:multiLevelType w:val="hybridMultilevel"/>
    <w:tmpl w:val="00E23E64"/>
    <w:lvl w:ilvl="0" w:tplc="12769080">
      <w:start w:val="2"/>
      <w:numFmt w:val="japaneseCounting"/>
      <w:lvlText w:val="%1】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0034DD1"/>
    <w:multiLevelType w:val="hybridMultilevel"/>
    <w:tmpl w:val="7CF8ABEA"/>
    <w:lvl w:ilvl="0" w:tplc="86DA02E6">
      <w:start w:val="8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0">
    <w:nsid w:val="258E6AA2"/>
    <w:multiLevelType w:val="hybridMultilevel"/>
    <w:tmpl w:val="F71CB1EE"/>
    <w:lvl w:ilvl="0" w:tplc="0AC2283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8237AF5"/>
    <w:multiLevelType w:val="hybridMultilevel"/>
    <w:tmpl w:val="21227AAC"/>
    <w:lvl w:ilvl="0" w:tplc="6C7080BC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A715F4C"/>
    <w:multiLevelType w:val="hybridMultilevel"/>
    <w:tmpl w:val="891C91EC"/>
    <w:lvl w:ilvl="0" w:tplc="21F2BEE2">
      <w:start w:val="2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3">
    <w:nsid w:val="2AE1269B"/>
    <w:multiLevelType w:val="hybridMultilevel"/>
    <w:tmpl w:val="7FA68648"/>
    <w:lvl w:ilvl="0" w:tplc="A1E099C4">
      <w:start w:val="1"/>
      <w:numFmt w:val="none"/>
      <w:lvlText w:val="一、"/>
      <w:lvlJc w:val="left"/>
      <w:pPr>
        <w:ind w:left="480" w:hanging="48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C60079D"/>
    <w:multiLevelType w:val="hybridMultilevel"/>
    <w:tmpl w:val="456C9C24"/>
    <w:lvl w:ilvl="0" w:tplc="3D429316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>
    <w:nsid w:val="2E0C373E"/>
    <w:multiLevelType w:val="hybridMultilevel"/>
    <w:tmpl w:val="279E2CC4"/>
    <w:lvl w:ilvl="0" w:tplc="0FF6911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12506C1"/>
    <w:multiLevelType w:val="hybridMultilevel"/>
    <w:tmpl w:val="FD6CCF9E"/>
    <w:lvl w:ilvl="0" w:tplc="A516C84E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7">
    <w:nsid w:val="34416715"/>
    <w:multiLevelType w:val="hybridMultilevel"/>
    <w:tmpl w:val="95DA3236"/>
    <w:lvl w:ilvl="0" w:tplc="B55E60B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34E161AD"/>
    <w:multiLevelType w:val="hybridMultilevel"/>
    <w:tmpl w:val="902451C4"/>
    <w:lvl w:ilvl="0" w:tplc="11B6D302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5BC200B"/>
    <w:multiLevelType w:val="hybridMultilevel"/>
    <w:tmpl w:val="91B688BA"/>
    <w:lvl w:ilvl="0" w:tplc="1F3CB7D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36510F74"/>
    <w:multiLevelType w:val="hybridMultilevel"/>
    <w:tmpl w:val="DB26BEEA"/>
    <w:lvl w:ilvl="0" w:tplc="B608CCF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7A97B78"/>
    <w:multiLevelType w:val="hybridMultilevel"/>
    <w:tmpl w:val="0D1068C6"/>
    <w:lvl w:ilvl="0" w:tplc="748ED1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8A263C2"/>
    <w:multiLevelType w:val="hybridMultilevel"/>
    <w:tmpl w:val="85B05748"/>
    <w:lvl w:ilvl="0" w:tplc="0FF44B26">
      <w:start w:val="3"/>
      <w:numFmt w:val="japaneseCounting"/>
      <w:lvlText w:val="%1】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C1123A4"/>
    <w:multiLevelType w:val="hybridMultilevel"/>
    <w:tmpl w:val="F93ACAAA"/>
    <w:lvl w:ilvl="0" w:tplc="46BCEE6A">
      <w:start w:val="5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41BB5658"/>
    <w:multiLevelType w:val="hybridMultilevel"/>
    <w:tmpl w:val="E1AAF38E"/>
    <w:lvl w:ilvl="0" w:tplc="0298FB64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36E059E"/>
    <w:multiLevelType w:val="hybridMultilevel"/>
    <w:tmpl w:val="3C96CF74"/>
    <w:lvl w:ilvl="0" w:tplc="9C167BDC">
      <w:start w:val="1"/>
      <w:numFmt w:val="upperLetter"/>
      <w:lvlText w:val="%1."/>
      <w:lvlJc w:val="left"/>
      <w:pPr>
        <w:tabs>
          <w:tab w:val="num" w:pos="170"/>
        </w:tabs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45E10E6E"/>
    <w:multiLevelType w:val="hybridMultilevel"/>
    <w:tmpl w:val="6A2C996A"/>
    <w:lvl w:ilvl="0" w:tplc="380A573E">
      <w:start w:val="8"/>
      <w:numFmt w:val="decimal"/>
      <w:lvlText w:val="%1、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27">
    <w:nsid w:val="466E3E4E"/>
    <w:multiLevelType w:val="hybridMultilevel"/>
    <w:tmpl w:val="5A143E6C"/>
    <w:lvl w:ilvl="0" w:tplc="6EDE97B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467F4B5C"/>
    <w:multiLevelType w:val="hybridMultilevel"/>
    <w:tmpl w:val="DA5EC7B2"/>
    <w:lvl w:ilvl="0" w:tplc="AE241F9A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47FB3DD1"/>
    <w:multiLevelType w:val="hybridMultilevel"/>
    <w:tmpl w:val="9B662B14"/>
    <w:lvl w:ilvl="0" w:tplc="CEFC49AC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4BA3685E"/>
    <w:multiLevelType w:val="multilevel"/>
    <w:tmpl w:val="62D85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6D6600"/>
    <w:multiLevelType w:val="hybridMultilevel"/>
    <w:tmpl w:val="D7BA9A66"/>
    <w:lvl w:ilvl="0" w:tplc="C284B29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801AD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B29CF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80474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1CCB2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DCAF0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CC7F4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A2C67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2A1A7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81F628F"/>
    <w:multiLevelType w:val="hybridMultilevel"/>
    <w:tmpl w:val="0BD693D6"/>
    <w:lvl w:ilvl="0" w:tplc="7E70069C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8E93C17"/>
    <w:multiLevelType w:val="hybridMultilevel"/>
    <w:tmpl w:val="FF9CC106"/>
    <w:lvl w:ilvl="0" w:tplc="0B8408DA">
      <w:start w:val="5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34">
    <w:nsid w:val="5AC44D1A"/>
    <w:multiLevelType w:val="hybridMultilevel"/>
    <w:tmpl w:val="4052E79E"/>
    <w:lvl w:ilvl="0" w:tplc="7A00DABE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12"/>
        </w:tabs>
        <w:ind w:left="91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2"/>
        </w:tabs>
        <w:ind w:left="175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72"/>
        </w:tabs>
        <w:ind w:left="217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2"/>
        </w:tabs>
        <w:ind w:left="25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2"/>
        </w:tabs>
        <w:ind w:left="301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32"/>
        </w:tabs>
        <w:ind w:left="343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52"/>
        </w:tabs>
        <w:ind w:left="3852" w:hanging="420"/>
      </w:pPr>
    </w:lvl>
  </w:abstractNum>
  <w:abstractNum w:abstractNumId="35">
    <w:nsid w:val="5C700B99"/>
    <w:multiLevelType w:val="hybridMultilevel"/>
    <w:tmpl w:val="EBCA62B2"/>
    <w:lvl w:ilvl="0" w:tplc="52A8587C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5D107AA9"/>
    <w:multiLevelType w:val="multilevel"/>
    <w:tmpl w:val="0D1068C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5D61148E"/>
    <w:multiLevelType w:val="multilevel"/>
    <w:tmpl w:val="7098D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E6A6607"/>
    <w:multiLevelType w:val="hybridMultilevel"/>
    <w:tmpl w:val="0F046560"/>
    <w:lvl w:ilvl="0" w:tplc="2B2C9052">
      <w:start w:val="3"/>
      <w:numFmt w:val="japaneseCounting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626C2572"/>
    <w:multiLevelType w:val="hybridMultilevel"/>
    <w:tmpl w:val="8CC028E8"/>
    <w:lvl w:ilvl="0" w:tplc="6316C07A">
      <w:start w:val="3"/>
      <w:numFmt w:val="japaneseCounting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687062AC"/>
    <w:multiLevelType w:val="hybridMultilevel"/>
    <w:tmpl w:val="4B1A7196"/>
    <w:lvl w:ilvl="0" w:tplc="16E2439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769C3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CA672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CCBDD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F0374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90896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5A51C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5C535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4ECB3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A9523AA"/>
    <w:multiLevelType w:val="multilevel"/>
    <w:tmpl w:val="F578B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BF021EE"/>
    <w:multiLevelType w:val="hybridMultilevel"/>
    <w:tmpl w:val="6DF602D8"/>
    <w:lvl w:ilvl="0" w:tplc="568237A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6C07125A"/>
    <w:multiLevelType w:val="hybridMultilevel"/>
    <w:tmpl w:val="626671EC"/>
    <w:lvl w:ilvl="0" w:tplc="0EF64EC6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6CA364E2"/>
    <w:multiLevelType w:val="hybridMultilevel"/>
    <w:tmpl w:val="73700B90"/>
    <w:lvl w:ilvl="0" w:tplc="B2A876D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5">
    <w:nsid w:val="70E14387"/>
    <w:multiLevelType w:val="hybridMultilevel"/>
    <w:tmpl w:val="14DCAAC2"/>
    <w:lvl w:ilvl="0" w:tplc="50A8C52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>
    <w:nsid w:val="725D3696"/>
    <w:multiLevelType w:val="singleLevel"/>
    <w:tmpl w:val="C9903E3E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47">
    <w:nsid w:val="735843DD"/>
    <w:multiLevelType w:val="hybridMultilevel"/>
    <w:tmpl w:val="C95E989E"/>
    <w:lvl w:ilvl="0" w:tplc="F77C0CA0">
      <w:start w:val="3"/>
      <w:numFmt w:val="japaneseCounting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8">
    <w:nsid w:val="771E0D78"/>
    <w:multiLevelType w:val="hybridMultilevel"/>
    <w:tmpl w:val="57026D22"/>
    <w:lvl w:ilvl="0" w:tplc="7F26609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9">
    <w:nsid w:val="7ABA7C32"/>
    <w:multiLevelType w:val="hybridMultilevel"/>
    <w:tmpl w:val="4462B074"/>
    <w:lvl w:ilvl="0" w:tplc="8B14E2DA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3"/>
  </w:num>
  <w:num w:numId="2">
    <w:abstractNumId w:val="9"/>
  </w:num>
  <w:num w:numId="3">
    <w:abstractNumId w:val="25"/>
  </w:num>
  <w:num w:numId="4">
    <w:abstractNumId w:val="23"/>
  </w:num>
  <w:num w:numId="5">
    <w:abstractNumId w:val="44"/>
  </w:num>
  <w:num w:numId="6">
    <w:abstractNumId w:val="46"/>
  </w:num>
  <w:num w:numId="7">
    <w:abstractNumId w:val="19"/>
  </w:num>
  <w:num w:numId="8">
    <w:abstractNumId w:val="17"/>
  </w:num>
  <w:num w:numId="9">
    <w:abstractNumId w:val="28"/>
  </w:num>
  <w:num w:numId="10">
    <w:abstractNumId w:val="0"/>
  </w:num>
  <w:num w:numId="11">
    <w:abstractNumId w:val="12"/>
  </w:num>
  <w:num w:numId="12">
    <w:abstractNumId w:val="16"/>
  </w:num>
  <w:num w:numId="13">
    <w:abstractNumId w:val="21"/>
  </w:num>
  <w:num w:numId="14">
    <w:abstractNumId w:val="48"/>
  </w:num>
  <w:num w:numId="15">
    <w:abstractNumId w:val="5"/>
  </w:num>
  <w:num w:numId="16">
    <w:abstractNumId w:val="14"/>
  </w:num>
  <w:num w:numId="17">
    <w:abstractNumId w:val="34"/>
  </w:num>
  <w:num w:numId="18">
    <w:abstractNumId w:val="2"/>
  </w:num>
  <w:num w:numId="19">
    <w:abstractNumId w:val="31"/>
  </w:num>
  <w:num w:numId="20">
    <w:abstractNumId w:val="40"/>
  </w:num>
  <w:num w:numId="21">
    <w:abstractNumId w:val="36"/>
  </w:num>
  <w:num w:numId="22">
    <w:abstractNumId w:val="27"/>
  </w:num>
  <w:num w:numId="23">
    <w:abstractNumId w:val="6"/>
  </w:num>
  <w:num w:numId="24">
    <w:abstractNumId w:val="30"/>
  </w:num>
  <w:num w:numId="25">
    <w:abstractNumId w:val="37"/>
  </w:num>
  <w:num w:numId="26">
    <w:abstractNumId w:val="41"/>
  </w:num>
  <w:num w:numId="27">
    <w:abstractNumId w:val="26"/>
  </w:num>
  <w:num w:numId="28">
    <w:abstractNumId w:val="1"/>
  </w:num>
  <w:num w:numId="29">
    <w:abstractNumId w:val="8"/>
  </w:num>
  <w:num w:numId="30">
    <w:abstractNumId w:val="49"/>
  </w:num>
  <w:num w:numId="31">
    <w:abstractNumId w:val="43"/>
  </w:num>
  <w:num w:numId="32">
    <w:abstractNumId w:val="24"/>
  </w:num>
  <w:num w:numId="33">
    <w:abstractNumId w:val="13"/>
  </w:num>
  <w:num w:numId="34">
    <w:abstractNumId w:val="7"/>
  </w:num>
  <w:num w:numId="35">
    <w:abstractNumId w:val="47"/>
  </w:num>
  <w:num w:numId="36">
    <w:abstractNumId w:val="22"/>
  </w:num>
  <w:num w:numId="37">
    <w:abstractNumId w:val="38"/>
  </w:num>
  <w:num w:numId="38">
    <w:abstractNumId w:val="29"/>
  </w:num>
  <w:num w:numId="39">
    <w:abstractNumId w:val="3"/>
  </w:num>
  <w:num w:numId="40">
    <w:abstractNumId w:val="39"/>
  </w:num>
  <w:num w:numId="41">
    <w:abstractNumId w:val="35"/>
  </w:num>
  <w:num w:numId="42">
    <w:abstractNumId w:val="32"/>
  </w:num>
  <w:num w:numId="43">
    <w:abstractNumId w:val="11"/>
  </w:num>
  <w:num w:numId="44">
    <w:abstractNumId w:val="18"/>
  </w:num>
  <w:num w:numId="45">
    <w:abstractNumId w:val="15"/>
  </w:num>
  <w:num w:numId="46">
    <w:abstractNumId w:val="42"/>
  </w:num>
  <w:num w:numId="47">
    <w:abstractNumId w:val="4"/>
  </w:num>
  <w:num w:numId="48">
    <w:abstractNumId w:val="45"/>
  </w:num>
  <w:num w:numId="49">
    <w:abstractNumId w:val="20"/>
  </w:num>
  <w:num w:numId="5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0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255E"/>
    <w:rsid w:val="00004294"/>
    <w:rsid w:val="00004954"/>
    <w:rsid w:val="0000541A"/>
    <w:rsid w:val="000227BD"/>
    <w:rsid w:val="00026511"/>
    <w:rsid w:val="00032331"/>
    <w:rsid w:val="00050399"/>
    <w:rsid w:val="00050814"/>
    <w:rsid w:val="00072137"/>
    <w:rsid w:val="00076FC2"/>
    <w:rsid w:val="00082B3F"/>
    <w:rsid w:val="00083CB2"/>
    <w:rsid w:val="000A4A15"/>
    <w:rsid w:val="000A4FE8"/>
    <w:rsid w:val="000A5CA8"/>
    <w:rsid w:val="000B3830"/>
    <w:rsid w:val="000B6D95"/>
    <w:rsid w:val="000C059E"/>
    <w:rsid w:val="000C17AD"/>
    <w:rsid w:val="000C7ED0"/>
    <w:rsid w:val="000D3913"/>
    <w:rsid w:val="000E1631"/>
    <w:rsid w:val="000E6E1F"/>
    <w:rsid w:val="000F732D"/>
    <w:rsid w:val="00100AF5"/>
    <w:rsid w:val="00105142"/>
    <w:rsid w:val="001069C4"/>
    <w:rsid w:val="00107BAE"/>
    <w:rsid w:val="00111484"/>
    <w:rsid w:val="001156D9"/>
    <w:rsid w:val="00131E71"/>
    <w:rsid w:val="00136ADF"/>
    <w:rsid w:val="00143B6B"/>
    <w:rsid w:val="00144F3A"/>
    <w:rsid w:val="0015319A"/>
    <w:rsid w:val="00154DBB"/>
    <w:rsid w:val="00154F5A"/>
    <w:rsid w:val="00156880"/>
    <w:rsid w:val="001624B1"/>
    <w:rsid w:val="0016483A"/>
    <w:rsid w:val="00164EC5"/>
    <w:rsid w:val="00165C4B"/>
    <w:rsid w:val="00167071"/>
    <w:rsid w:val="001746BE"/>
    <w:rsid w:val="00184DAF"/>
    <w:rsid w:val="00192413"/>
    <w:rsid w:val="00197131"/>
    <w:rsid w:val="001A2C7C"/>
    <w:rsid w:val="001A5124"/>
    <w:rsid w:val="001B5871"/>
    <w:rsid w:val="001C1CB6"/>
    <w:rsid w:val="001C4020"/>
    <w:rsid w:val="001C4CCE"/>
    <w:rsid w:val="001C6540"/>
    <w:rsid w:val="001D7A09"/>
    <w:rsid w:val="001E66C7"/>
    <w:rsid w:val="001E70C6"/>
    <w:rsid w:val="001F666B"/>
    <w:rsid w:val="00204963"/>
    <w:rsid w:val="002057AD"/>
    <w:rsid w:val="00206BFA"/>
    <w:rsid w:val="00206C94"/>
    <w:rsid w:val="00210EB4"/>
    <w:rsid w:val="00211B4B"/>
    <w:rsid w:val="00214FCB"/>
    <w:rsid w:val="00221F58"/>
    <w:rsid w:val="00225F18"/>
    <w:rsid w:val="0023196F"/>
    <w:rsid w:val="0023230C"/>
    <w:rsid w:val="00235D92"/>
    <w:rsid w:val="0024371F"/>
    <w:rsid w:val="0024741D"/>
    <w:rsid w:val="00254553"/>
    <w:rsid w:val="00262A4E"/>
    <w:rsid w:val="00267924"/>
    <w:rsid w:val="00267BFD"/>
    <w:rsid w:val="00270804"/>
    <w:rsid w:val="00273026"/>
    <w:rsid w:val="00275C1F"/>
    <w:rsid w:val="002814D4"/>
    <w:rsid w:val="00283BC3"/>
    <w:rsid w:val="00284FFE"/>
    <w:rsid w:val="00294644"/>
    <w:rsid w:val="00297F84"/>
    <w:rsid w:val="002A4BB8"/>
    <w:rsid w:val="002A50E6"/>
    <w:rsid w:val="002A6C05"/>
    <w:rsid w:val="002B48BF"/>
    <w:rsid w:val="002B4970"/>
    <w:rsid w:val="002B7D6D"/>
    <w:rsid w:val="002C1C41"/>
    <w:rsid w:val="002D3322"/>
    <w:rsid w:val="002D4713"/>
    <w:rsid w:val="002D76E8"/>
    <w:rsid w:val="002E0559"/>
    <w:rsid w:val="002E6E04"/>
    <w:rsid w:val="002F4E28"/>
    <w:rsid w:val="002F4ECD"/>
    <w:rsid w:val="002F5847"/>
    <w:rsid w:val="00307236"/>
    <w:rsid w:val="00307371"/>
    <w:rsid w:val="003133CF"/>
    <w:rsid w:val="00323D92"/>
    <w:rsid w:val="00334447"/>
    <w:rsid w:val="00340A7E"/>
    <w:rsid w:val="003456D1"/>
    <w:rsid w:val="0034630B"/>
    <w:rsid w:val="00350A67"/>
    <w:rsid w:val="003533B7"/>
    <w:rsid w:val="00365703"/>
    <w:rsid w:val="00365823"/>
    <w:rsid w:val="00365FE9"/>
    <w:rsid w:val="00381879"/>
    <w:rsid w:val="00390088"/>
    <w:rsid w:val="003A74AA"/>
    <w:rsid w:val="003B4679"/>
    <w:rsid w:val="003E1849"/>
    <w:rsid w:val="003F2D1A"/>
    <w:rsid w:val="00403029"/>
    <w:rsid w:val="00405657"/>
    <w:rsid w:val="00406AA0"/>
    <w:rsid w:val="00412FC7"/>
    <w:rsid w:val="0041384C"/>
    <w:rsid w:val="00415A87"/>
    <w:rsid w:val="0042713C"/>
    <w:rsid w:val="00435FF2"/>
    <w:rsid w:val="0043670E"/>
    <w:rsid w:val="004374C3"/>
    <w:rsid w:val="00457FF7"/>
    <w:rsid w:val="00471C13"/>
    <w:rsid w:val="004731C4"/>
    <w:rsid w:val="0048472B"/>
    <w:rsid w:val="00484F02"/>
    <w:rsid w:val="00487F39"/>
    <w:rsid w:val="00491847"/>
    <w:rsid w:val="00494462"/>
    <w:rsid w:val="00496BBC"/>
    <w:rsid w:val="004A40E8"/>
    <w:rsid w:val="004A5642"/>
    <w:rsid w:val="004C4DB9"/>
    <w:rsid w:val="004D5ED5"/>
    <w:rsid w:val="004D61EA"/>
    <w:rsid w:val="004D6646"/>
    <w:rsid w:val="004E246F"/>
    <w:rsid w:val="004E6F06"/>
    <w:rsid w:val="004F2ACE"/>
    <w:rsid w:val="004F33C9"/>
    <w:rsid w:val="004F6BB2"/>
    <w:rsid w:val="005019DA"/>
    <w:rsid w:val="00510159"/>
    <w:rsid w:val="0051028D"/>
    <w:rsid w:val="0051221E"/>
    <w:rsid w:val="00515BEF"/>
    <w:rsid w:val="00520929"/>
    <w:rsid w:val="00522A0D"/>
    <w:rsid w:val="00522F2F"/>
    <w:rsid w:val="005253AB"/>
    <w:rsid w:val="00526FF4"/>
    <w:rsid w:val="00536E37"/>
    <w:rsid w:val="00542E96"/>
    <w:rsid w:val="00552DFC"/>
    <w:rsid w:val="005543DE"/>
    <w:rsid w:val="0055540B"/>
    <w:rsid w:val="00555E9B"/>
    <w:rsid w:val="00564E13"/>
    <w:rsid w:val="00570ACA"/>
    <w:rsid w:val="00572F1B"/>
    <w:rsid w:val="00573A6E"/>
    <w:rsid w:val="005818E4"/>
    <w:rsid w:val="00587153"/>
    <w:rsid w:val="00592388"/>
    <w:rsid w:val="00594B12"/>
    <w:rsid w:val="00595919"/>
    <w:rsid w:val="005969EF"/>
    <w:rsid w:val="005A1541"/>
    <w:rsid w:val="005A25C9"/>
    <w:rsid w:val="005A387F"/>
    <w:rsid w:val="005A5549"/>
    <w:rsid w:val="005A5B64"/>
    <w:rsid w:val="005A70EC"/>
    <w:rsid w:val="005C0C35"/>
    <w:rsid w:val="005D0A14"/>
    <w:rsid w:val="005D1C65"/>
    <w:rsid w:val="005D79EC"/>
    <w:rsid w:val="005E3C38"/>
    <w:rsid w:val="005E5CBB"/>
    <w:rsid w:val="005F0741"/>
    <w:rsid w:val="005F0F4D"/>
    <w:rsid w:val="005F32FC"/>
    <w:rsid w:val="005F5624"/>
    <w:rsid w:val="005F62E4"/>
    <w:rsid w:val="005F6FE7"/>
    <w:rsid w:val="00604EA3"/>
    <w:rsid w:val="0061768C"/>
    <w:rsid w:val="0062660F"/>
    <w:rsid w:val="0063114F"/>
    <w:rsid w:val="006409ED"/>
    <w:rsid w:val="006415EE"/>
    <w:rsid w:val="00650B55"/>
    <w:rsid w:val="00650DAD"/>
    <w:rsid w:val="00655512"/>
    <w:rsid w:val="00660AD2"/>
    <w:rsid w:val="006618CF"/>
    <w:rsid w:val="00671AD7"/>
    <w:rsid w:val="006738A1"/>
    <w:rsid w:val="00674DC3"/>
    <w:rsid w:val="00675AE5"/>
    <w:rsid w:val="0067603A"/>
    <w:rsid w:val="00683C45"/>
    <w:rsid w:val="0069255E"/>
    <w:rsid w:val="00692D94"/>
    <w:rsid w:val="00696BE1"/>
    <w:rsid w:val="006B62B3"/>
    <w:rsid w:val="006C4EB8"/>
    <w:rsid w:val="006C6F61"/>
    <w:rsid w:val="006C7C0D"/>
    <w:rsid w:val="006D018F"/>
    <w:rsid w:val="006D5BA5"/>
    <w:rsid w:val="006E19CE"/>
    <w:rsid w:val="006E2A9A"/>
    <w:rsid w:val="006F2890"/>
    <w:rsid w:val="00701617"/>
    <w:rsid w:val="00705594"/>
    <w:rsid w:val="00707779"/>
    <w:rsid w:val="00711981"/>
    <w:rsid w:val="007121E8"/>
    <w:rsid w:val="00714DFD"/>
    <w:rsid w:val="00720686"/>
    <w:rsid w:val="007253DC"/>
    <w:rsid w:val="00727EF7"/>
    <w:rsid w:val="00731403"/>
    <w:rsid w:val="00744089"/>
    <w:rsid w:val="00745FC9"/>
    <w:rsid w:val="00746E5A"/>
    <w:rsid w:val="00747DF8"/>
    <w:rsid w:val="00751098"/>
    <w:rsid w:val="00771281"/>
    <w:rsid w:val="00773779"/>
    <w:rsid w:val="00781CE2"/>
    <w:rsid w:val="00784C6B"/>
    <w:rsid w:val="00796653"/>
    <w:rsid w:val="007A1167"/>
    <w:rsid w:val="007A58E0"/>
    <w:rsid w:val="007B387E"/>
    <w:rsid w:val="007B6D59"/>
    <w:rsid w:val="007E25BF"/>
    <w:rsid w:val="007E268E"/>
    <w:rsid w:val="007E2E03"/>
    <w:rsid w:val="007E46BC"/>
    <w:rsid w:val="007F0529"/>
    <w:rsid w:val="007F26FB"/>
    <w:rsid w:val="007F5648"/>
    <w:rsid w:val="007F6B9D"/>
    <w:rsid w:val="00807463"/>
    <w:rsid w:val="00807CF3"/>
    <w:rsid w:val="008321F3"/>
    <w:rsid w:val="00834005"/>
    <w:rsid w:val="00837A9F"/>
    <w:rsid w:val="008415BA"/>
    <w:rsid w:val="00853190"/>
    <w:rsid w:val="008669C6"/>
    <w:rsid w:val="00873C23"/>
    <w:rsid w:val="00873CD7"/>
    <w:rsid w:val="0087639C"/>
    <w:rsid w:val="008842C9"/>
    <w:rsid w:val="008851F4"/>
    <w:rsid w:val="008A3B13"/>
    <w:rsid w:val="008A6F00"/>
    <w:rsid w:val="008B6447"/>
    <w:rsid w:val="008C1698"/>
    <w:rsid w:val="008C5F58"/>
    <w:rsid w:val="008C6E30"/>
    <w:rsid w:val="008D4C31"/>
    <w:rsid w:val="008E088A"/>
    <w:rsid w:val="008F0026"/>
    <w:rsid w:val="008F2843"/>
    <w:rsid w:val="008F6E2F"/>
    <w:rsid w:val="00902623"/>
    <w:rsid w:val="009027DF"/>
    <w:rsid w:val="00910232"/>
    <w:rsid w:val="00911444"/>
    <w:rsid w:val="00914EDA"/>
    <w:rsid w:val="00930DEF"/>
    <w:rsid w:val="00936A43"/>
    <w:rsid w:val="009536F1"/>
    <w:rsid w:val="009563F0"/>
    <w:rsid w:val="00957E30"/>
    <w:rsid w:val="00960D14"/>
    <w:rsid w:val="00960EBB"/>
    <w:rsid w:val="009705B2"/>
    <w:rsid w:val="009737A6"/>
    <w:rsid w:val="009769BA"/>
    <w:rsid w:val="00976FA3"/>
    <w:rsid w:val="00990604"/>
    <w:rsid w:val="00992586"/>
    <w:rsid w:val="009935FA"/>
    <w:rsid w:val="00996269"/>
    <w:rsid w:val="009A36A7"/>
    <w:rsid w:val="009C248C"/>
    <w:rsid w:val="009C321E"/>
    <w:rsid w:val="009D027D"/>
    <w:rsid w:val="009D123B"/>
    <w:rsid w:val="009E11B2"/>
    <w:rsid w:val="009E1A39"/>
    <w:rsid w:val="009E3623"/>
    <w:rsid w:val="009E7578"/>
    <w:rsid w:val="009E7926"/>
    <w:rsid w:val="009F3A01"/>
    <w:rsid w:val="009F4967"/>
    <w:rsid w:val="009F4D2C"/>
    <w:rsid w:val="00A0666E"/>
    <w:rsid w:val="00A16FD8"/>
    <w:rsid w:val="00A277C1"/>
    <w:rsid w:val="00A3582D"/>
    <w:rsid w:val="00A405D0"/>
    <w:rsid w:val="00A40F89"/>
    <w:rsid w:val="00A440FC"/>
    <w:rsid w:val="00A468CB"/>
    <w:rsid w:val="00A5577C"/>
    <w:rsid w:val="00A72861"/>
    <w:rsid w:val="00A817F5"/>
    <w:rsid w:val="00A81DDB"/>
    <w:rsid w:val="00A82CCB"/>
    <w:rsid w:val="00A83768"/>
    <w:rsid w:val="00A855FE"/>
    <w:rsid w:val="00A91463"/>
    <w:rsid w:val="00A95983"/>
    <w:rsid w:val="00A96F8B"/>
    <w:rsid w:val="00A97EBB"/>
    <w:rsid w:val="00AA7FCB"/>
    <w:rsid w:val="00AC115A"/>
    <w:rsid w:val="00AD443F"/>
    <w:rsid w:val="00AD7851"/>
    <w:rsid w:val="00AE5E8E"/>
    <w:rsid w:val="00AF49D0"/>
    <w:rsid w:val="00B00462"/>
    <w:rsid w:val="00B05A42"/>
    <w:rsid w:val="00B11B47"/>
    <w:rsid w:val="00B12BBB"/>
    <w:rsid w:val="00B13710"/>
    <w:rsid w:val="00B205B1"/>
    <w:rsid w:val="00B225F3"/>
    <w:rsid w:val="00B24481"/>
    <w:rsid w:val="00B35BF5"/>
    <w:rsid w:val="00B363DA"/>
    <w:rsid w:val="00B36408"/>
    <w:rsid w:val="00B40904"/>
    <w:rsid w:val="00B44EE3"/>
    <w:rsid w:val="00B4733E"/>
    <w:rsid w:val="00B47C65"/>
    <w:rsid w:val="00B8038B"/>
    <w:rsid w:val="00B876FD"/>
    <w:rsid w:val="00B9058E"/>
    <w:rsid w:val="00B959BB"/>
    <w:rsid w:val="00BA07E0"/>
    <w:rsid w:val="00BA11EC"/>
    <w:rsid w:val="00BA1E52"/>
    <w:rsid w:val="00BB0F94"/>
    <w:rsid w:val="00BB1308"/>
    <w:rsid w:val="00BB1BB3"/>
    <w:rsid w:val="00BB1EE2"/>
    <w:rsid w:val="00BB4C83"/>
    <w:rsid w:val="00BB7497"/>
    <w:rsid w:val="00BD3368"/>
    <w:rsid w:val="00BD57E4"/>
    <w:rsid w:val="00BF0301"/>
    <w:rsid w:val="00BF1B81"/>
    <w:rsid w:val="00BF55C2"/>
    <w:rsid w:val="00C00668"/>
    <w:rsid w:val="00C0111B"/>
    <w:rsid w:val="00C03EA3"/>
    <w:rsid w:val="00C04AC2"/>
    <w:rsid w:val="00C2024D"/>
    <w:rsid w:val="00C31D29"/>
    <w:rsid w:val="00C46560"/>
    <w:rsid w:val="00C57165"/>
    <w:rsid w:val="00C66845"/>
    <w:rsid w:val="00C71B98"/>
    <w:rsid w:val="00C75216"/>
    <w:rsid w:val="00C816DA"/>
    <w:rsid w:val="00C8625C"/>
    <w:rsid w:val="00C86A50"/>
    <w:rsid w:val="00C91FC3"/>
    <w:rsid w:val="00C9383C"/>
    <w:rsid w:val="00CA0220"/>
    <w:rsid w:val="00CA0D75"/>
    <w:rsid w:val="00CB6567"/>
    <w:rsid w:val="00CC3DA5"/>
    <w:rsid w:val="00CC43C7"/>
    <w:rsid w:val="00CC7ACA"/>
    <w:rsid w:val="00CC7C1E"/>
    <w:rsid w:val="00CD1D86"/>
    <w:rsid w:val="00CD796A"/>
    <w:rsid w:val="00CE324B"/>
    <w:rsid w:val="00CF0DA9"/>
    <w:rsid w:val="00CF2988"/>
    <w:rsid w:val="00D04669"/>
    <w:rsid w:val="00D04C79"/>
    <w:rsid w:val="00D059CE"/>
    <w:rsid w:val="00D11B92"/>
    <w:rsid w:val="00D13058"/>
    <w:rsid w:val="00D22AFF"/>
    <w:rsid w:val="00D2756F"/>
    <w:rsid w:val="00D328A4"/>
    <w:rsid w:val="00D35BD6"/>
    <w:rsid w:val="00D413E1"/>
    <w:rsid w:val="00D4536B"/>
    <w:rsid w:val="00D45F11"/>
    <w:rsid w:val="00D460E4"/>
    <w:rsid w:val="00D461FD"/>
    <w:rsid w:val="00D4661D"/>
    <w:rsid w:val="00D52F9B"/>
    <w:rsid w:val="00D55864"/>
    <w:rsid w:val="00D55BDF"/>
    <w:rsid w:val="00D573EE"/>
    <w:rsid w:val="00D578AC"/>
    <w:rsid w:val="00D65089"/>
    <w:rsid w:val="00D779D3"/>
    <w:rsid w:val="00D83AF4"/>
    <w:rsid w:val="00D87FB0"/>
    <w:rsid w:val="00D92CB9"/>
    <w:rsid w:val="00DA5E64"/>
    <w:rsid w:val="00DA74B3"/>
    <w:rsid w:val="00DA74EF"/>
    <w:rsid w:val="00DA75B8"/>
    <w:rsid w:val="00DB3B5A"/>
    <w:rsid w:val="00DB4BEC"/>
    <w:rsid w:val="00DB57F6"/>
    <w:rsid w:val="00DC45BA"/>
    <w:rsid w:val="00DD60F9"/>
    <w:rsid w:val="00DE1D94"/>
    <w:rsid w:val="00DE5D4D"/>
    <w:rsid w:val="00E15DAF"/>
    <w:rsid w:val="00E3130F"/>
    <w:rsid w:val="00E349CF"/>
    <w:rsid w:val="00E36EBC"/>
    <w:rsid w:val="00E3766A"/>
    <w:rsid w:val="00E42804"/>
    <w:rsid w:val="00E44A7C"/>
    <w:rsid w:val="00E570DE"/>
    <w:rsid w:val="00E84782"/>
    <w:rsid w:val="00E9203A"/>
    <w:rsid w:val="00E93258"/>
    <w:rsid w:val="00E94021"/>
    <w:rsid w:val="00EA5740"/>
    <w:rsid w:val="00EA7530"/>
    <w:rsid w:val="00EB2ED0"/>
    <w:rsid w:val="00EC0BE8"/>
    <w:rsid w:val="00EC2D4A"/>
    <w:rsid w:val="00EC6041"/>
    <w:rsid w:val="00EE034C"/>
    <w:rsid w:val="00EE335D"/>
    <w:rsid w:val="00EE6103"/>
    <w:rsid w:val="00EF4461"/>
    <w:rsid w:val="00F029C7"/>
    <w:rsid w:val="00F05A87"/>
    <w:rsid w:val="00F06633"/>
    <w:rsid w:val="00F137F9"/>
    <w:rsid w:val="00F25080"/>
    <w:rsid w:val="00F2794E"/>
    <w:rsid w:val="00F33E0F"/>
    <w:rsid w:val="00F35D7B"/>
    <w:rsid w:val="00F40FC6"/>
    <w:rsid w:val="00F41C47"/>
    <w:rsid w:val="00F41CAF"/>
    <w:rsid w:val="00F43B6F"/>
    <w:rsid w:val="00F51C22"/>
    <w:rsid w:val="00F547C7"/>
    <w:rsid w:val="00F55EE4"/>
    <w:rsid w:val="00F60696"/>
    <w:rsid w:val="00F64642"/>
    <w:rsid w:val="00F823EC"/>
    <w:rsid w:val="00F82BF5"/>
    <w:rsid w:val="00F84F58"/>
    <w:rsid w:val="00F85CFC"/>
    <w:rsid w:val="00F868BB"/>
    <w:rsid w:val="00F8745D"/>
    <w:rsid w:val="00F87FAB"/>
    <w:rsid w:val="00FA67E8"/>
    <w:rsid w:val="00FB285B"/>
    <w:rsid w:val="00FB2CDE"/>
    <w:rsid w:val="00FB5DD2"/>
    <w:rsid w:val="00FB5E31"/>
    <w:rsid w:val="00FB5E6B"/>
    <w:rsid w:val="00FB689A"/>
    <w:rsid w:val="00FC069E"/>
    <w:rsid w:val="00FC151D"/>
    <w:rsid w:val="00FD022D"/>
    <w:rsid w:val="00FE4571"/>
    <w:rsid w:val="00FE6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925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92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255E"/>
    <w:rPr>
      <w:sz w:val="18"/>
      <w:szCs w:val="18"/>
    </w:rPr>
  </w:style>
  <w:style w:type="paragraph" w:styleId="a4">
    <w:name w:val="footer"/>
    <w:basedOn w:val="a"/>
    <w:link w:val="Char0"/>
    <w:unhideWhenUsed/>
    <w:rsid w:val="00692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9255E"/>
    <w:rPr>
      <w:sz w:val="18"/>
      <w:szCs w:val="18"/>
    </w:rPr>
  </w:style>
  <w:style w:type="character" w:customStyle="1" w:styleId="1Char">
    <w:name w:val="标题 1 Char"/>
    <w:basedOn w:val="a0"/>
    <w:link w:val="1"/>
    <w:rsid w:val="0069255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5">
    <w:name w:val="page number"/>
    <w:basedOn w:val="a0"/>
    <w:rsid w:val="0069255E"/>
  </w:style>
  <w:style w:type="paragraph" w:styleId="a6">
    <w:name w:val="Body Text Indent"/>
    <w:basedOn w:val="a"/>
    <w:link w:val="Char1"/>
    <w:rsid w:val="0069255E"/>
    <w:pPr>
      <w:adjustRightInd w:val="0"/>
      <w:spacing w:line="360" w:lineRule="atLeast"/>
      <w:ind w:firstLineChars="200" w:firstLine="420"/>
      <w:textAlignment w:val="baseline"/>
    </w:pPr>
  </w:style>
  <w:style w:type="character" w:customStyle="1" w:styleId="Char1">
    <w:name w:val="正文文本缩进 Char"/>
    <w:basedOn w:val="a0"/>
    <w:link w:val="a6"/>
    <w:rsid w:val="0069255E"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2"/>
    <w:rsid w:val="0069255E"/>
    <w:pPr>
      <w:spacing w:after="120"/>
    </w:pPr>
  </w:style>
  <w:style w:type="character" w:customStyle="1" w:styleId="Char2">
    <w:name w:val="正文文本 Char"/>
    <w:basedOn w:val="a0"/>
    <w:link w:val="a7"/>
    <w:rsid w:val="0069255E"/>
    <w:rPr>
      <w:rFonts w:ascii="Times New Roman" w:eastAsia="宋体" w:hAnsi="Times New Roman" w:cs="Times New Roman"/>
      <w:szCs w:val="24"/>
    </w:rPr>
  </w:style>
  <w:style w:type="character" w:styleId="a8">
    <w:name w:val="Hyperlink"/>
    <w:uiPriority w:val="99"/>
    <w:rsid w:val="0069255E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qFormat/>
    <w:rsid w:val="0069255E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qFormat/>
    <w:rsid w:val="0069255E"/>
    <w:pPr>
      <w:tabs>
        <w:tab w:val="right" w:leader="dot" w:pos="8267"/>
      </w:tabs>
      <w:jc w:val="left"/>
    </w:pPr>
    <w:rPr>
      <w:rFonts w:ascii="宋体" w:hAnsi="宋体" w:cs="Calibri"/>
      <w:smallCaps/>
      <w:noProof/>
      <w:szCs w:val="21"/>
    </w:rPr>
  </w:style>
  <w:style w:type="character" w:styleId="a9">
    <w:name w:val="footnote reference"/>
    <w:semiHidden/>
    <w:rsid w:val="0069255E"/>
    <w:rPr>
      <w:vertAlign w:val="superscript"/>
    </w:rPr>
  </w:style>
  <w:style w:type="paragraph" w:styleId="aa">
    <w:name w:val="footnote text"/>
    <w:basedOn w:val="a"/>
    <w:link w:val="Char3"/>
    <w:semiHidden/>
    <w:rsid w:val="0069255E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a"/>
    <w:semiHidden/>
    <w:rsid w:val="0069255E"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样式 目录 1 + (西文) 宋体 (中文) 宋体 小三 非加粗"/>
    <w:basedOn w:val="10"/>
    <w:rsid w:val="0069255E"/>
    <w:rPr>
      <w:rFonts w:ascii="宋体"/>
      <w:bCs w:val="0"/>
      <w:sz w:val="30"/>
    </w:rPr>
  </w:style>
  <w:style w:type="paragraph" w:styleId="ab">
    <w:name w:val="Body Text First Indent"/>
    <w:basedOn w:val="a7"/>
    <w:link w:val="Char4"/>
    <w:rsid w:val="0069255E"/>
    <w:pPr>
      <w:ind w:firstLineChars="100" w:firstLine="420"/>
    </w:pPr>
  </w:style>
  <w:style w:type="character" w:customStyle="1" w:styleId="Char4">
    <w:name w:val="正文首行缩进 Char"/>
    <w:basedOn w:val="Char2"/>
    <w:link w:val="ab"/>
    <w:rsid w:val="0069255E"/>
  </w:style>
  <w:style w:type="paragraph" w:styleId="HTML">
    <w:name w:val="HTML Preformatted"/>
    <w:basedOn w:val="a"/>
    <w:link w:val="HTMLChar"/>
    <w:uiPriority w:val="99"/>
    <w:rsid w:val="006925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69255E"/>
    <w:rPr>
      <w:rFonts w:ascii="宋体" w:eastAsia="宋体" w:hAnsi="宋体" w:cs="宋体"/>
      <w:kern w:val="0"/>
      <w:sz w:val="24"/>
      <w:szCs w:val="24"/>
    </w:rPr>
  </w:style>
  <w:style w:type="paragraph" w:styleId="ac">
    <w:name w:val="Normal (Web)"/>
    <w:basedOn w:val="a"/>
    <w:uiPriority w:val="99"/>
    <w:rsid w:val="006925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d">
    <w:name w:val="Strong"/>
    <w:uiPriority w:val="22"/>
    <w:qFormat/>
    <w:rsid w:val="0069255E"/>
    <w:rPr>
      <w:b/>
      <w:bCs/>
    </w:rPr>
  </w:style>
  <w:style w:type="table" w:styleId="ae">
    <w:name w:val="Table Grid"/>
    <w:basedOn w:val="a1"/>
    <w:rsid w:val="0069255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69255E"/>
  </w:style>
  <w:style w:type="paragraph" w:customStyle="1" w:styleId="western">
    <w:name w:val="western"/>
    <w:basedOn w:val="a"/>
    <w:rsid w:val="006925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Balloon Text"/>
    <w:basedOn w:val="a"/>
    <w:link w:val="Char5"/>
    <w:rsid w:val="0069255E"/>
    <w:rPr>
      <w:sz w:val="18"/>
      <w:szCs w:val="18"/>
    </w:rPr>
  </w:style>
  <w:style w:type="character" w:customStyle="1" w:styleId="Char5">
    <w:name w:val="批注框文本 Char"/>
    <w:basedOn w:val="a0"/>
    <w:link w:val="af"/>
    <w:rsid w:val="0069255E"/>
    <w:rPr>
      <w:rFonts w:ascii="Times New Roman" w:eastAsia="宋体" w:hAnsi="Times New Roman" w:cs="Times New Roman"/>
      <w:sz w:val="18"/>
      <w:szCs w:val="18"/>
    </w:rPr>
  </w:style>
  <w:style w:type="character" w:styleId="af0">
    <w:name w:val="annotation reference"/>
    <w:rsid w:val="0069255E"/>
    <w:rPr>
      <w:sz w:val="21"/>
      <w:szCs w:val="21"/>
    </w:rPr>
  </w:style>
  <w:style w:type="paragraph" w:styleId="af1">
    <w:name w:val="annotation text"/>
    <w:basedOn w:val="a"/>
    <w:link w:val="Char6"/>
    <w:rsid w:val="0069255E"/>
    <w:pPr>
      <w:jc w:val="left"/>
    </w:pPr>
  </w:style>
  <w:style w:type="character" w:customStyle="1" w:styleId="Char6">
    <w:name w:val="批注文字 Char"/>
    <w:basedOn w:val="a0"/>
    <w:link w:val="af1"/>
    <w:rsid w:val="0069255E"/>
    <w:rPr>
      <w:rFonts w:ascii="Times New Roman" w:eastAsia="宋体" w:hAnsi="Times New Roman" w:cs="Times New Roman"/>
      <w:szCs w:val="24"/>
    </w:rPr>
  </w:style>
  <w:style w:type="paragraph" w:styleId="af2">
    <w:name w:val="annotation subject"/>
    <w:basedOn w:val="af1"/>
    <w:next w:val="af1"/>
    <w:link w:val="Char7"/>
    <w:rsid w:val="0069255E"/>
    <w:rPr>
      <w:b/>
      <w:bCs/>
    </w:rPr>
  </w:style>
  <w:style w:type="character" w:customStyle="1" w:styleId="Char7">
    <w:name w:val="批注主题 Char"/>
    <w:basedOn w:val="Char6"/>
    <w:link w:val="af2"/>
    <w:rsid w:val="0069255E"/>
    <w:rPr>
      <w:b/>
      <w:bCs/>
    </w:rPr>
  </w:style>
  <w:style w:type="character" w:styleId="af3">
    <w:name w:val="FollowedHyperlink"/>
    <w:rsid w:val="0069255E"/>
    <w:rPr>
      <w:color w:val="800080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69255E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3">
    <w:name w:val="toc 3"/>
    <w:basedOn w:val="a"/>
    <w:next w:val="a"/>
    <w:autoRedefine/>
    <w:uiPriority w:val="39"/>
    <w:unhideWhenUsed/>
    <w:qFormat/>
    <w:rsid w:val="0069255E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4">
    <w:name w:val="toc 4"/>
    <w:basedOn w:val="a"/>
    <w:next w:val="a"/>
    <w:autoRedefine/>
    <w:rsid w:val="0069255E"/>
    <w:pPr>
      <w:ind w:left="630"/>
      <w:jc w:val="left"/>
    </w:pPr>
    <w:rPr>
      <w:rFonts w:ascii="Calibri" w:hAnsi="Calibri" w:cs="Calibri"/>
      <w:sz w:val="18"/>
      <w:szCs w:val="18"/>
    </w:rPr>
  </w:style>
  <w:style w:type="paragraph" w:styleId="5">
    <w:name w:val="toc 5"/>
    <w:basedOn w:val="a"/>
    <w:next w:val="a"/>
    <w:autoRedefine/>
    <w:rsid w:val="0069255E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6">
    <w:name w:val="toc 6"/>
    <w:basedOn w:val="a"/>
    <w:next w:val="a"/>
    <w:autoRedefine/>
    <w:rsid w:val="0069255E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7">
    <w:name w:val="toc 7"/>
    <w:basedOn w:val="a"/>
    <w:next w:val="a"/>
    <w:autoRedefine/>
    <w:rsid w:val="0069255E"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8">
    <w:name w:val="toc 8"/>
    <w:basedOn w:val="a"/>
    <w:next w:val="a"/>
    <w:autoRedefine/>
    <w:rsid w:val="0069255E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9">
    <w:name w:val="toc 9"/>
    <w:basedOn w:val="a"/>
    <w:next w:val="a"/>
    <w:autoRedefine/>
    <w:rsid w:val="0069255E"/>
    <w:pPr>
      <w:ind w:left="1680"/>
      <w:jc w:val="left"/>
    </w:pPr>
    <w:rPr>
      <w:rFonts w:ascii="Calibri" w:hAnsi="Calibri" w:cs="Calibri"/>
      <w:sz w:val="18"/>
      <w:szCs w:val="18"/>
    </w:rPr>
  </w:style>
  <w:style w:type="character" w:styleId="af4">
    <w:name w:val="Intense Emphasis"/>
    <w:basedOn w:val="a0"/>
    <w:uiPriority w:val="21"/>
    <w:qFormat/>
    <w:rsid w:val="00A95983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1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xu@bnu.edu.cn" TargetMode="External"/><Relationship Id="rId13" Type="http://schemas.openxmlformats.org/officeDocument/2006/relationships/hyperlink" Target="mailto:xuzhixing@bnu.edu.c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nglq@bnu.edu.cn" TargetMode="External"/><Relationship Id="rId17" Type="http://schemas.openxmlformats.org/officeDocument/2006/relationships/hyperlink" Target="mailto:zhanghuili@bnu.edu.c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hanghy@bnu.edu.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_xiny@sina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e029@163.com" TargetMode="External"/><Relationship Id="rId10" Type="http://schemas.openxmlformats.org/officeDocument/2006/relationships/hyperlink" Target="mailto:weihao9989@163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aimi002@gmail.com" TargetMode="External"/><Relationship Id="rId14" Type="http://schemas.openxmlformats.org/officeDocument/2006/relationships/hyperlink" Target="mailto:pingdanzhang@bn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6EA7E-0173-4D25-A12E-AFE429FB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5605</TotalTime>
  <Pages>14</Pages>
  <Words>1215</Words>
  <Characters>6930</Characters>
  <Application>Microsoft Office Word</Application>
  <DocSecurity>0</DocSecurity>
  <Lines>57</Lines>
  <Paragraphs>16</Paragraphs>
  <ScaleCrop>false</ScaleCrop>
  <Company>Lenovo</Company>
  <LinksUpToDate>false</LinksUpToDate>
  <CharactersWithSpaces>8129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308</cp:revision>
  <cp:lastPrinted>2017-11-09T01:48:00Z</cp:lastPrinted>
  <dcterms:created xsi:type="dcterms:W3CDTF">2017-11-07T01:05:00Z</dcterms:created>
  <dcterms:modified xsi:type="dcterms:W3CDTF">2019-11-01T08:55:00Z</dcterms:modified>
</cp:coreProperties>
</file>